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B22F" w14:textId="33AA329C" w:rsidR="00D20BA8" w:rsidRPr="00B94549" w:rsidRDefault="00D20BA8" w:rsidP="004A4074">
      <w:pPr>
        <w:pStyle w:val="Rubrik"/>
        <w:rPr>
          <w:lang w:val="se-NO"/>
        </w:rPr>
      </w:pPr>
      <w:r w:rsidRPr="00046FF5">
        <w:t xml:space="preserve">Rapport for </w:t>
      </w:r>
      <w:r w:rsidR="002B1290">
        <w:t>R</w:t>
      </w:r>
      <w:r w:rsidRPr="00046FF5">
        <w:t>edelighetsutvalget ved Samisk høgskole 2021–202</w:t>
      </w:r>
      <w:r w:rsidR="00B94549">
        <w:rPr>
          <w:lang w:val="se-NO"/>
        </w:rPr>
        <w:t>2</w:t>
      </w:r>
    </w:p>
    <w:p w14:paraId="38BEDB34" w14:textId="65ADE24C" w:rsidR="00D20BA8" w:rsidRPr="00046FF5" w:rsidRDefault="00E802E5" w:rsidP="00D20BA8">
      <w:pPr>
        <w:pStyle w:val="Underrubrik"/>
      </w:pPr>
      <w:proofErr w:type="spellStart"/>
      <w:r>
        <w:rPr>
          <w:lang w:val="se-NO"/>
        </w:rPr>
        <w:t>Godkjent</w:t>
      </w:r>
      <w:proofErr w:type="spellEnd"/>
      <w:r>
        <w:rPr>
          <w:lang w:val="se-NO"/>
        </w:rPr>
        <w:t xml:space="preserve"> </w:t>
      </w:r>
      <w:proofErr w:type="spellStart"/>
      <w:r w:rsidR="00427B32">
        <w:rPr>
          <w:lang w:val="se-NO"/>
        </w:rPr>
        <w:t>av</w:t>
      </w:r>
      <w:proofErr w:type="spellEnd"/>
      <w:r w:rsidR="00427B32">
        <w:rPr>
          <w:lang w:val="se-NO"/>
        </w:rPr>
        <w:t xml:space="preserve"> </w:t>
      </w:r>
      <w:proofErr w:type="spellStart"/>
      <w:r w:rsidR="00427B32">
        <w:rPr>
          <w:lang w:val="se-NO"/>
        </w:rPr>
        <w:t>Samisk</w:t>
      </w:r>
      <w:proofErr w:type="spellEnd"/>
      <w:r w:rsidR="00427B32">
        <w:rPr>
          <w:lang w:val="se-NO"/>
        </w:rPr>
        <w:t xml:space="preserve"> høgskoles </w:t>
      </w:r>
      <w:proofErr w:type="spellStart"/>
      <w:r w:rsidR="00427B32">
        <w:rPr>
          <w:lang w:val="se-NO"/>
        </w:rPr>
        <w:t>forsknings</w:t>
      </w:r>
      <w:proofErr w:type="spellEnd"/>
      <w:r w:rsidR="00427B32">
        <w:rPr>
          <w:lang w:val="se-NO"/>
        </w:rPr>
        <w:t xml:space="preserve">- </w:t>
      </w:r>
      <w:proofErr w:type="spellStart"/>
      <w:r w:rsidR="00427B32">
        <w:rPr>
          <w:lang w:val="se-NO"/>
        </w:rPr>
        <w:t>og</w:t>
      </w:r>
      <w:proofErr w:type="spellEnd"/>
      <w:r w:rsidR="00427B32">
        <w:rPr>
          <w:lang w:val="se-NO"/>
        </w:rPr>
        <w:t xml:space="preserve"> </w:t>
      </w:r>
      <w:proofErr w:type="spellStart"/>
      <w:r w:rsidR="00427B32">
        <w:rPr>
          <w:lang w:val="se-NO"/>
        </w:rPr>
        <w:t>studiestyre</w:t>
      </w:r>
      <w:proofErr w:type="spellEnd"/>
      <w:r w:rsidR="00427B32">
        <w:rPr>
          <w:lang w:val="se-NO"/>
        </w:rPr>
        <w:t xml:space="preserve"> 14.11.2023</w:t>
      </w:r>
    </w:p>
    <w:p w14:paraId="06286762" w14:textId="5D863BD2" w:rsidR="00D1347B" w:rsidRPr="00046FF5" w:rsidRDefault="00D1347B"/>
    <w:p w14:paraId="2D4B1959" w14:textId="77777777" w:rsidR="00076519" w:rsidRPr="00046FF5" w:rsidRDefault="00076519"/>
    <w:sdt>
      <w:sdtPr>
        <w:rPr>
          <w:rFonts w:asciiTheme="minorHAnsi" w:eastAsiaTheme="minorHAnsi" w:hAnsiTheme="minorHAnsi" w:cstheme="minorBidi"/>
          <w:color w:val="auto"/>
          <w:sz w:val="22"/>
          <w:szCs w:val="22"/>
          <w:lang w:val="sv-SE" w:eastAsia="en-US"/>
        </w:rPr>
        <w:id w:val="-1849471558"/>
        <w:docPartObj>
          <w:docPartGallery w:val="Table of Contents"/>
          <w:docPartUnique/>
        </w:docPartObj>
      </w:sdtPr>
      <w:sdtEndPr>
        <w:rPr>
          <w:b/>
          <w:bCs/>
        </w:rPr>
      </w:sdtEndPr>
      <w:sdtContent>
        <w:p w14:paraId="5D19BC58" w14:textId="77B3AE3D" w:rsidR="00AF2D7E" w:rsidRDefault="00C2244D">
          <w:pPr>
            <w:pStyle w:val="Innehllsfrteckningsrubrik"/>
          </w:pPr>
          <w:proofErr w:type="spellStart"/>
          <w:r w:rsidRPr="00C2244D">
            <w:rPr>
              <w:lang w:val="sv-SE"/>
            </w:rPr>
            <w:t>Innehold</w:t>
          </w:r>
          <w:proofErr w:type="spellEnd"/>
        </w:p>
        <w:p w14:paraId="5CAD3B64" w14:textId="3AA90CDF" w:rsidR="003A7902" w:rsidRDefault="00AF2D7E">
          <w:pPr>
            <w:pStyle w:val="Innehll1"/>
            <w:rPr>
              <w:rFonts w:eastAsiaTheme="minorEastAsia"/>
              <w:noProof/>
              <w:lang w:eastAsia="nb-NO"/>
            </w:rPr>
          </w:pPr>
          <w:r>
            <w:fldChar w:fldCharType="begin"/>
          </w:r>
          <w:r>
            <w:instrText xml:space="preserve"> TOC \o "1-3" \h \z \u </w:instrText>
          </w:r>
          <w:r>
            <w:fldChar w:fldCharType="separate"/>
          </w:r>
          <w:hyperlink w:anchor="_Toc148024125" w:history="1">
            <w:r w:rsidR="003A7902" w:rsidRPr="00C21EC7">
              <w:rPr>
                <w:rStyle w:val="Hyperlnk"/>
                <w:noProof/>
              </w:rPr>
              <w:t>Innledning</w:t>
            </w:r>
            <w:r w:rsidR="003A7902">
              <w:rPr>
                <w:noProof/>
                <w:webHidden/>
              </w:rPr>
              <w:tab/>
            </w:r>
            <w:r w:rsidR="003A7902">
              <w:rPr>
                <w:noProof/>
                <w:webHidden/>
              </w:rPr>
              <w:fldChar w:fldCharType="begin"/>
            </w:r>
            <w:r w:rsidR="003A7902">
              <w:rPr>
                <w:noProof/>
                <w:webHidden/>
              </w:rPr>
              <w:instrText xml:space="preserve"> PAGEREF _Toc148024125 \h </w:instrText>
            </w:r>
            <w:r w:rsidR="003A7902">
              <w:rPr>
                <w:noProof/>
                <w:webHidden/>
              </w:rPr>
            </w:r>
            <w:r w:rsidR="003A7902">
              <w:rPr>
                <w:noProof/>
                <w:webHidden/>
              </w:rPr>
              <w:fldChar w:fldCharType="separate"/>
            </w:r>
            <w:r w:rsidR="003A7902">
              <w:rPr>
                <w:noProof/>
                <w:webHidden/>
              </w:rPr>
              <w:t>1</w:t>
            </w:r>
            <w:r w:rsidR="003A7902">
              <w:rPr>
                <w:noProof/>
                <w:webHidden/>
              </w:rPr>
              <w:fldChar w:fldCharType="end"/>
            </w:r>
          </w:hyperlink>
        </w:p>
        <w:p w14:paraId="7CCC4696" w14:textId="6DBE80B6" w:rsidR="003A7902" w:rsidRDefault="00000000">
          <w:pPr>
            <w:pStyle w:val="Innehll1"/>
            <w:rPr>
              <w:rFonts w:eastAsiaTheme="minorEastAsia"/>
              <w:noProof/>
              <w:lang w:eastAsia="nb-NO"/>
            </w:rPr>
          </w:pPr>
          <w:hyperlink w:anchor="_Toc148024126" w:history="1">
            <w:r w:rsidR="003A7902" w:rsidRPr="00C21EC7">
              <w:rPr>
                <w:rStyle w:val="Hyperlnk"/>
                <w:noProof/>
              </w:rPr>
              <w:t>Møter og seminarer mm</w:t>
            </w:r>
            <w:r w:rsidR="003A7902">
              <w:rPr>
                <w:noProof/>
                <w:webHidden/>
              </w:rPr>
              <w:tab/>
            </w:r>
            <w:r w:rsidR="003A7902">
              <w:rPr>
                <w:noProof/>
                <w:webHidden/>
              </w:rPr>
              <w:fldChar w:fldCharType="begin"/>
            </w:r>
            <w:r w:rsidR="003A7902">
              <w:rPr>
                <w:noProof/>
                <w:webHidden/>
              </w:rPr>
              <w:instrText xml:space="preserve"> PAGEREF _Toc148024126 \h </w:instrText>
            </w:r>
            <w:r w:rsidR="003A7902">
              <w:rPr>
                <w:noProof/>
                <w:webHidden/>
              </w:rPr>
            </w:r>
            <w:r w:rsidR="003A7902">
              <w:rPr>
                <w:noProof/>
                <w:webHidden/>
              </w:rPr>
              <w:fldChar w:fldCharType="separate"/>
            </w:r>
            <w:r w:rsidR="003A7902">
              <w:rPr>
                <w:noProof/>
                <w:webHidden/>
              </w:rPr>
              <w:t>2</w:t>
            </w:r>
            <w:r w:rsidR="003A7902">
              <w:rPr>
                <w:noProof/>
                <w:webHidden/>
              </w:rPr>
              <w:fldChar w:fldCharType="end"/>
            </w:r>
          </w:hyperlink>
        </w:p>
        <w:p w14:paraId="43BCF1D6" w14:textId="296A35BC" w:rsidR="003A7902" w:rsidRDefault="00000000">
          <w:pPr>
            <w:pStyle w:val="Innehll1"/>
            <w:rPr>
              <w:rFonts w:eastAsiaTheme="minorEastAsia"/>
              <w:noProof/>
              <w:lang w:eastAsia="nb-NO"/>
            </w:rPr>
          </w:pPr>
          <w:hyperlink w:anchor="_Toc148024127" w:history="1">
            <w:r w:rsidR="003A7902" w:rsidRPr="00C21EC7">
              <w:rPr>
                <w:rStyle w:val="Hyperlnk"/>
                <w:noProof/>
              </w:rPr>
              <w:t>Saker til behandling</w:t>
            </w:r>
            <w:r w:rsidR="003A7902">
              <w:rPr>
                <w:noProof/>
                <w:webHidden/>
              </w:rPr>
              <w:tab/>
            </w:r>
            <w:r w:rsidR="003A7902">
              <w:rPr>
                <w:noProof/>
                <w:webHidden/>
              </w:rPr>
              <w:fldChar w:fldCharType="begin"/>
            </w:r>
            <w:r w:rsidR="003A7902">
              <w:rPr>
                <w:noProof/>
                <w:webHidden/>
              </w:rPr>
              <w:instrText xml:space="preserve"> PAGEREF _Toc148024127 \h </w:instrText>
            </w:r>
            <w:r w:rsidR="003A7902">
              <w:rPr>
                <w:noProof/>
                <w:webHidden/>
              </w:rPr>
            </w:r>
            <w:r w:rsidR="003A7902">
              <w:rPr>
                <w:noProof/>
                <w:webHidden/>
              </w:rPr>
              <w:fldChar w:fldCharType="separate"/>
            </w:r>
            <w:r w:rsidR="003A7902">
              <w:rPr>
                <w:noProof/>
                <w:webHidden/>
              </w:rPr>
              <w:t>3</w:t>
            </w:r>
            <w:r w:rsidR="003A7902">
              <w:rPr>
                <w:noProof/>
                <w:webHidden/>
              </w:rPr>
              <w:fldChar w:fldCharType="end"/>
            </w:r>
          </w:hyperlink>
        </w:p>
        <w:p w14:paraId="429676A2" w14:textId="2DE4ECFF" w:rsidR="003A7902" w:rsidRDefault="00000000">
          <w:pPr>
            <w:pStyle w:val="Innehll1"/>
            <w:rPr>
              <w:rFonts w:eastAsiaTheme="minorEastAsia"/>
              <w:noProof/>
              <w:lang w:eastAsia="nb-NO"/>
            </w:rPr>
          </w:pPr>
          <w:hyperlink w:anchor="_Toc148024128" w:history="1">
            <w:r w:rsidR="003A7902" w:rsidRPr="00C21EC7">
              <w:rPr>
                <w:rStyle w:val="Hyperlnk"/>
                <w:noProof/>
              </w:rPr>
              <w:t>Arkiveringsrutiner</w:t>
            </w:r>
            <w:r w:rsidR="003A7902">
              <w:rPr>
                <w:noProof/>
                <w:webHidden/>
              </w:rPr>
              <w:tab/>
            </w:r>
            <w:r w:rsidR="003A7902">
              <w:rPr>
                <w:noProof/>
                <w:webHidden/>
              </w:rPr>
              <w:fldChar w:fldCharType="begin"/>
            </w:r>
            <w:r w:rsidR="003A7902">
              <w:rPr>
                <w:noProof/>
                <w:webHidden/>
              </w:rPr>
              <w:instrText xml:space="preserve"> PAGEREF _Toc148024128 \h </w:instrText>
            </w:r>
            <w:r w:rsidR="003A7902">
              <w:rPr>
                <w:noProof/>
                <w:webHidden/>
              </w:rPr>
            </w:r>
            <w:r w:rsidR="003A7902">
              <w:rPr>
                <w:noProof/>
                <w:webHidden/>
              </w:rPr>
              <w:fldChar w:fldCharType="separate"/>
            </w:r>
            <w:r w:rsidR="003A7902">
              <w:rPr>
                <w:noProof/>
                <w:webHidden/>
              </w:rPr>
              <w:t>3</w:t>
            </w:r>
            <w:r w:rsidR="003A7902">
              <w:rPr>
                <w:noProof/>
                <w:webHidden/>
              </w:rPr>
              <w:fldChar w:fldCharType="end"/>
            </w:r>
          </w:hyperlink>
        </w:p>
        <w:p w14:paraId="2152012A" w14:textId="454796E5" w:rsidR="003A7902" w:rsidRDefault="00000000">
          <w:pPr>
            <w:pStyle w:val="Innehll1"/>
            <w:rPr>
              <w:rFonts w:eastAsiaTheme="minorEastAsia"/>
              <w:noProof/>
              <w:lang w:eastAsia="nb-NO"/>
            </w:rPr>
          </w:pPr>
          <w:hyperlink w:anchor="_Toc148024129" w:history="1">
            <w:r w:rsidR="003A7902" w:rsidRPr="00C21EC7">
              <w:rPr>
                <w:rStyle w:val="Hyperlnk"/>
                <w:noProof/>
              </w:rPr>
              <w:t>Regler for behandling av saker</w:t>
            </w:r>
            <w:r w:rsidR="003A7902">
              <w:rPr>
                <w:noProof/>
                <w:webHidden/>
              </w:rPr>
              <w:tab/>
            </w:r>
            <w:r w:rsidR="003A7902">
              <w:rPr>
                <w:noProof/>
                <w:webHidden/>
              </w:rPr>
              <w:fldChar w:fldCharType="begin"/>
            </w:r>
            <w:r w:rsidR="003A7902">
              <w:rPr>
                <w:noProof/>
                <w:webHidden/>
              </w:rPr>
              <w:instrText xml:space="preserve"> PAGEREF _Toc148024129 \h </w:instrText>
            </w:r>
            <w:r w:rsidR="003A7902">
              <w:rPr>
                <w:noProof/>
                <w:webHidden/>
              </w:rPr>
            </w:r>
            <w:r w:rsidR="003A7902">
              <w:rPr>
                <w:noProof/>
                <w:webHidden/>
              </w:rPr>
              <w:fldChar w:fldCharType="separate"/>
            </w:r>
            <w:r w:rsidR="003A7902">
              <w:rPr>
                <w:noProof/>
                <w:webHidden/>
              </w:rPr>
              <w:t>3</w:t>
            </w:r>
            <w:r w:rsidR="003A7902">
              <w:rPr>
                <w:noProof/>
                <w:webHidden/>
              </w:rPr>
              <w:fldChar w:fldCharType="end"/>
            </w:r>
          </w:hyperlink>
        </w:p>
        <w:p w14:paraId="620379B4" w14:textId="30FDF449" w:rsidR="003A7902" w:rsidRDefault="00000000">
          <w:pPr>
            <w:pStyle w:val="Innehll1"/>
            <w:rPr>
              <w:rFonts w:eastAsiaTheme="minorEastAsia"/>
              <w:noProof/>
              <w:lang w:eastAsia="nb-NO"/>
            </w:rPr>
          </w:pPr>
          <w:hyperlink w:anchor="_Toc148024130" w:history="1">
            <w:r w:rsidR="003A7902" w:rsidRPr="00C21EC7">
              <w:rPr>
                <w:rStyle w:val="Hyperlnk"/>
                <w:noProof/>
              </w:rPr>
              <w:t>Forståelse av mandatet</w:t>
            </w:r>
            <w:r w:rsidR="003A7902">
              <w:rPr>
                <w:noProof/>
                <w:webHidden/>
              </w:rPr>
              <w:tab/>
            </w:r>
            <w:r w:rsidR="003A7902">
              <w:rPr>
                <w:noProof/>
                <w:webHidden/>
              </w:rPr>
              <w:fldChar w:fldCharType="begin"/>
            </w:r>
            <w:r w:rsidR="003A7902">
              <w:rPr>
                <w:noProof/>
                <w:webHidden/>
              </w:rPr>
              <w:instrText xml:space="preserve"> PAGEREF _Toc148024130 \h </w:instrText>
            </w:r>
            <w:r w:rsidR="003A7902">
              <w:rPr>
                <w:noProof/>
                <w:webHidden/>
              </w:rPr>
            </w:r>
            <w:r w:rsidR="003A7902">
              <w:rPr>
                <w:noProof/>
                <w:webHidden/>
              </w:rPr>
              <w:fldChar w:fldCharType="separate"/>
            </w:r>
            <w:r w:rsidR="003A7902">
              <w:rPr>
                <w:noProof/>
                <w:webHidden/>
              </w:rPr>
              <w:t>3</w:t>
            </w:r>
            <w:r w:rsidR="003A7902">
              <w:rPr>
                <w:noProof/>
                <w:webHidden/>
              </w:rPr>
              <w:fldChar w:fldCharType="end"/>
            </w:r>
          </w:hyperlink>
        </w:p>
        <w:p w14:paraId="3A60D93D" w14:textId="2BB122AD" w:rsidR="003A7902" w:rsidRDefault="00000000">
          <w:pPr>
            <w:pStyle w:val="Innehll1"/>
            <w:rPr>
              <w:rFonts w:eastAsiaTheme="minorEastAsia"/>
              <w:noProof/>
              <w:lang w:eastAsia="nb-NO"/>
            </w:rPr>
          </w:pPr>
          <w:hyperlink w:anchor="_Toc148024131" w:history="1">
            <w:r w:rsidR="003A7902" w:rsidRPr="00C21EC7">
              <w:rPr>
                <w:rStyle w:val="Hyperlnk"/>
                <w:noProof/>
              </w:rPr>
              <w:t>Årlig internseminar om forskningsetikk</w:t>
            </w:r>
            <w:r w:rsidR="003A7902">
              <w:rPr>
                <w:noProof/>
                <w:webHidden/>
              </w:rPr>
              <w:tab/>
            </w:r>
            <w:r w:rsidR="003A7902">
              <w:rPr>
                <w:noProof/>
                <w:webHidden/>
              </w:rPr>
              <w:fldChar w:fldCharType="begin"/>
            </w:r>
            <w:r w:rsidR="003A7902">
              <w:rPr>
                <w:noProof/>
                <w:webHidden/>
              </w:rPr>
              <w:instrText xml:space="preserve"> PAGEREF _Toc148024131 \h </w:instrText>
            </w:r>
            <w:r w:rsidR="003A7902">
              <w:rPr>
                <w:noProof/>
                <w:webHidden/>
              </w:rPr>
            </w:r>
            <w:r w:rsidR="003A7902">
              <w:rPr>
                <w:noProof/>
                <w:webHidden/>
              </w:rPr>
              <w:fldChar w:fldCharType="separate"/>
            </w:r>
            <w:r w:rsidR="003A7902">
              <w:rPr>
                <w:noProof/>
                <w:webHidden/>
              </w:rPr>
              <w:t>3</w:t>
            </w:r>
            <w:r w:rsidR="003A7902">
              <w:rPr>
                <w:noProof/>
                <w:webHidden/>
              </w:rPr>
              <w:fldChar w:fldCharType="end"/>
            </w:r>
          </w:hyperlink>
        </w:p>
        <w:p w14:paraId="307AD3C0" w14:textId="3E7D47AE" w:rsidR="003A7902" w:rsidRDefault="00000000">
          <w:pPr>
            <w:pStyle w:val="Innehll1"/>
            <w:rPr>
              <w:rFonts w:eastAsiaTheme="minorEastAsia"/>
              <w:noProof/>
              <w:lang w:eastAsia="nb-NO"/>
            </w:rPr>
          </w:pPr>
          <w:hyperlink w:anchor="_Toc148024132" w:history="1">
            <w:r w:rsidR="003A7902" w:rsidRPr="00C21EC7">
              <w:rPr>
                <w:rStyle w:val="Hyperlnk"/>
                <w:noProof/>
              </w:rPr>
              <w:t>Vedlegg 1: Program for innspillseminar om forskningsetikk 18.11.2021</w:t>
            </w:r>
            <w:r w:rsidR="003A7902">
              <w:rPr>
                <w:noProof/>
                <w:webHidden/>
              </w:rPr>
              <w:tab/>
            </w:r>
            <w:r w:rsidR="003A7902">
              <w:rPr>
                <w:noProof/>
                <w:webHidden/>
              </w:rPr>
              <w:fldChar w:fldCharType="begin"/>
            </w:r>
            <w:r w:rsidR="003A7902">
              <w:rPr>
                <w:noProof/>
                <w:webHidden/>
              </w:rPr>
              <w:instrText xml:space="preserve"> PAGEREF _Toc148024132 \h </w:instrText>
            </w:r>
            <w:r w:rsidR="003A7902">
              <w:rPr>
                <w:noProof/>
                <w:webHidden/>
              </w:rPr>
            </w:r>
            <w:r w:rsidR="003A7902">
              <w:rPr>
                <w:noProof/>
                <w:webHidden/>
              </w:rPr>
              <w:fldChar w:fldCharType="separate"/>
            </w:r>
            <w:r w:rsidR="003A7902">
              <w:rPr>
                <w:noProof/>
                <w:webHidden/>
              </w:rPr>
              <w:t>4</w:t>
            </w:r>
            <w:r w:rsidR="003A7902">
              <w:rPr>
                <w:noProof/>
                <w:webHidden/>
              </w:rPr>
              <w:fldChar w:fldCharType="end"/>
            </w:r>
          </w:hyperlink>
        </w:p>
        <w:p w14:paraId="731A3760" w14:textId="12FFBE2B" w:rsidR="003A7902" w:rsidRDefault="00000000">
          <w:pPr>
            <w:pStyle w:val="Innehll1"/>
            <w:rPr>
              <w:rFonts w:eastAsiaTheme="minorEastAsia"/>
              <w:noProof/>
              <w:lang w:eastAsia="nb-NO"/>
            </w:rPr>
          </w:pPr>
          <w:hyperlink w:anchor="_Toc148024133" w:history="1">
            <w:r w:rsidR="003A7902" w:rsidRPr="00C21EC7">
              <w:rPr>
                <w:rStyle w:val="Hyperlnk"/>
                <w:noProof/>
              </w:rPr>
              <w:t>Vedlegg 2: Program for åpen workshop om forskningsetikk 22.11.2022</w:t>
            </w:r>
            <w:r w:rsidR="003A7902">
              <w:rPr>
                <w:noProof/>
                <w:webHidden/>
              </w:rPr>
              <w:tab/>
            </w:r>
            <w:r w:rsidR="003A7902">
              <w:rPr>
                <w:noProof/>
                <w:webHidden/>
              </w:rPr>
              <w:fldChar w:fldCharType="begin"/>
            </w:r>
            <w:r w:rsidR="003A7902">
              <w:rPr>
                <w:noProof/>
                <w:webHidden/>
              </w:rPr>
              <w:instrText xml:space="preserve"> PAGEREF _Toc148024133 \h </w:instrText>
            </w:r>
            <w:r w:rsidR="003A7902">
              <w:rPr>
                <w:noProof/>
                <w:webHidden/>
              </w:rPr>
            </w:r>
            <w:r w:rsidR="003A7902">
              <w:rPr>
                <w:noProof/>
                <w:webHidden/>
              </w:rPr>
              <w:fldChar w:fldCharType="separate"/>
            </w:r>
            <w:r w:rsidR="003A7902">
              <w:rPr>
                <w:noProof/>
                <w:webHidden/>
              </w:rPr>
              <w:t>5</w:t>
            </w:r>
            <w:r w:rsidR="003A7902">
              <w:rPr>
                <w:noProof/>
                <w:webHidden/>
              </w:rPr>
              <w:fldChar w:fldCharType="end"/>
            </w:r>
          </w:hyperlink>
        </w:p>
        <w:p w14:paraId="4FCB5AC8" w14:textId="1CC761D8" w:rsidR="003A7902" w:rsidRDefault="00000000">
          <w:pPr>
            <w:pStyle w:val="Innehll1"/>
            <w:rPr>
              <w:rFonts w:eastAsiaTheme="minorEastAsia"/>
              <w:noProof/>
              <w:lang w:eastAsia="nb-NO"/>
            </w:rPr>
          </w:pPr>
          <w:hyperlink w:anchor="_Toc148024134" w:history="1">
            <w:r w:rsidR="003A7902" w:rsidRPr="00C21EC7">
              <w:rPr>
                <w:rStyle w:val="Hyperlnk"/>
                <w:noProof/>
              </w:rPr>
              <w:t>Vedlegg 3: Regler for behandling av saker om mulige vitenskapelig uredelighet og alvorlige brudd på anerkjente forskningsetiske normer</w:t>
            </w:r>
            <w:r w:rsidR="003A7902">
              <w:rPr>
                <w:noProof/>
                <w:webHidden/>
              </w:rPr>
              <w:tab/>
            </w:r>
            <w:r w:rsidR="003A7902">
              <w:rPr>
                <w:noProof/>
                <w:webHidden/>
              </w:rPr>
              <w:fldChar w:fldCharType="begin"/>
            </w:r>
            <w:r w:rsidR="003A7902">
              <w:rPr>
                <w:noProof/>
                <w:webHidden/>
              </w:rPr>
              <w:instrText xml:space="preserve"> PAGEREF _Toc148024134 \h </w:instrText>
            </w:r>
            <w:r w:rsidR="003A7902">
              <w:rPr>
                <w:noProof/>
                <w:webHidden/>
              </w:rPr>
            </w:r>
            <w:r w:rsidR="003A7902">
              <w:rPr>
                <w:noProof/>
                <w:webHidden/>
              </w:rPr>
              <w:fldChar w:fldCharType="separate"/>
            </w:r>
            <w:r w:rsidR="003A7902">
              <w:rPr>
                <w:noProof/>
                <w:webHidden/>
              </w:rPr>
              <w:t>9</w:t>
            </w:r>
            <w:r w:rsidR="003A7902">
              <w:rPr>
                <w:noProof/>
                <w:webHidden/>
              </w:rPr>
              <w:fldChar w:fldCharType="end"/>
            </w:r>
          </w:hyperlink>
        </w:p>
        <w:p w14:paraId="3F5B6518" w14:textId="47667CB4" w:rsidR="00AF2D7E" w:rsidRDefault="00AF2D7E">
          <w:pPr>
            <w:rPr>
              <w:b/>
              <w:bCs/>
              <w:lang w:val="sv-SE"/>
            </w:rPr>
          </w:pPr>
          <w:r>
            <w:rPr>
              <w:b/>
              <w:bCs/>
              <w:lang w:val="sv-SE"/>
            </w:rPr>
            <w:fldChar w:fldCharType="end"/>
          </w:r>
        </w:p>
      </w:sdtContent>
    </w:sdt>
    <w:p w14:paraId="4BE8532E" w14:textId="77777777" w:rsidR="000E3F73" w:rsidRDefault="000E3F73"/>
    <w:p w14:paraId="7B4E46C1" w14:textId="4C68340D" w:rsidR="00076519" w:rsidRPr="000140E4" w:rsidRDefault="00C032EC" w:rsidP="00AF2D7E">
      <w:pPr>
        <w:pStyle w:val="Rubrik1"/>
      </w:pPr>
      <w:bookmarkStart w:id="0" w:name="_Toc148024125"/>
      <w:r w:rsidRPr="000140E4">
        <w:t>Innledning</w:t>
      </w:r>
      <w:bookmarkEnd w:id="0"/>
    </w:p>
    <w:p w14:paraId="62327CA5" w14:textId="550C6876" w:rsidR="000D573C" w:rsidRPr="0089149D" w:rsidRDefault="00875085" w:rsidP="004568E0">
      <w:r>
        <w:t>M</w:t>
      </w:r>
      <w:r w:rsidRPr="000140E4">
        <w:t>e</w:t>
      </w:r>
      <w:r w:rsidRPr="0089149D">
        <w:t xml:space="preserve">d </w:t>
      </w:r>
      <w:r w:rsidR="004568E0" w:rsidRPr="004568E0">
        <w:t xml:space="preserve">utgangspunkt i kravene som følger av </w:t>
      </w:r>
      <w:hyperlink r:id="rId8">
        <w:r w:rsidRPr="004568E0">
          <w:rPr>
            <w:rStyle w:val="Hyperlnk"/>
          </w:rPr>
          <w:t>forskningsetikkloven</w:t>
        </w:r>
      </w:hyperlink>
      <w:r w:rsidR="004568E0">
        <w:rPr>
          <w:rStyle w:val="Hyperlnk"/>
          <w:lang w:val="se-NO"/>
        </w:rPr>
        <w:t xml:space="preserve"> </w:t>
      </w:r>
      <w:r w:rsidR="00FA324E" w:rsidRPr="0089149D">
        <w:t xml:space="preserve">vedtok </w:t>
      </w:r>
      <w:r w:rsidRPr="0089149D">
        <w:t>F</w:t>
      </w:r>
      <w:r w:rsidR="008B476B" w:rsidRPr="0089149D">
        <w:t>orsknings- og studiestyret ved Samisk høgskole</w:t>
      </w:r>
      <w:r w:rsidR="00D51BBD" w:rsidRPr="0089149D">
        <w:t xml:space="preserve"> (DOS)</w:t>
      </w:r>
      <w:r w:rsidR="008B476B" w:rsidRPr="0089149D">
        <w:t xml:space="preserve"> </w:t>
      </w:r>
      <w:r w:rsidR="05CAF61F" w:rsidRPr="0089149D">
        <w:t>11.5.</w:t>
      </w:r>
      <w:r w:rsidR="64804BF5" w:rsidRPr="0089149D">
        <w:t xml:space="preserve">2021 </w:t>
      </w:r>
      <w:r w:rsidR="00FA324E" w:rsidRPr="0089149D">
        <w:t xml:space="preserve">å etablere </w:t>
      </w:r>
      <w:r w:rsidR="008B476B" w:rsidRPr="0089149D">
        <w:t>et r</w:t>
      </w:r>
      <w:r w:rsidR="009D5864" w:rsidRPr="0089149D">
        <w:t>edelighetsutval</w:t>
      </w:r>
      <w:r w:rsidR="001468AF" w:rsidRPr="0089149D">
        <w:t>g</w:t>
      </w:r>
      <w:r w:rsidR="00FA324E" w:rsidRPr="0089149D">
        <w:t xml:space="preserve"> ved Samisk høgskole</w:t>
      </w:r>
      <w:r w:rsidR="001468AF" w:rsidRPr="0089149D">
        <w:t>.</w:t>
      </w:r>
      <w:r w:rsidR="23CC5776" w:rsidRPr="0089149D">
        <w:t xml:space="preserve"> </w:t>
      </w:r>
      <w:r w:rsidR="000D573C" w:rsidRPr="0089149D">
        <w:t>Utvalget</w:t>
      </w:r>
      <w:r w:rsidR="001003E2" w:rsidRPr="0089149D">
        <w:t xml:space="preserve"> ble gitt følgende todelte</w:t>
      </w:r>
      <w:r w:rsidR="000D573C" w:rsidRPr="0089149D">
        <w:t xml:space="preserve"> mandat</w:t>
      </w:r>
      <w:r w:rsidR="001003E2" w:rsidRPr="0089149D">
        <w:t>:</w:t>
      </w:r>
    </w:p>
    <w:p w14:paraId="45E4BDD4" w14:textId="77777777" w:rsidR="000D573C" w:rsidRPr="0089149D" w:rsidRDefault="000D573C" w:rsidP="000D573C">
      <w:pPr>
        <w:pStyle w:val="Liststycke"/>
        <w:numPr>
          <w:ilvl w:val="0"/>
          <w:numId w:val="6"/>
        </w:numPr>
      </w:pPr>
      <w:r w:rsidRPr="0089149D">
        <w:t>Fremme gode forskningsvaner og forebygge uredelighet i forskning, blant annet gjennom å arrangere forelesninger, møter, seminarer og dele informasjon: og aktivt utvikle forskningsetikk i urfolksforskning</w:t>
      </w:r>
    </w:p>
    <w:p w14:paraId="73535078" w14:textId="77777777" w:rsidR="000D573C" w:rsidRPr="0089149D" w:rsidRDefault="000D573C" w:rsidP="000D573C">
      <w:pPr>
        <w:pStyle w:val="Liststycke"/>
        <w:numPr>
          <w:ilvl w:val="0"/>
          <w:numId w:val="6"/>
        </w:numPr>
      </w:pPr>
      <w:r w:rsidRPr="0089149D">
        <w:t>Behandle saker og gjøre vedtak om mulige brudd på anerkjente forskningsetiske normer</w:t>
      </w:r>
    </w:p>
    <w:p w14:paraId="032CA13E" w14:textId="77777777" w:rsidR="000D573C" w:rsidRPr="0089149D" w:rsidRDefault="000D573C" w:rsidP="000140E4"/>
    <w:p w14:paraId="4F832F6D" w14:textId="25DF34A5" w:rsidR="00F355F1" w:rsidRPr="0089149D" w:rsidRDefault="164C4D3A" w:rsidP="000140E4">
      <w:r w:rsidRPr="0089149D">
        <w:t xml:space="preserve">I møte </w:t>
      </w:r>
      <w:r w:rsidR="00416D1B" w:rsidRPr="0089149D">
        <w:t>19.8.2021</w:t>
      </w:r>
      <w:r w:rsidR="57983E91" w:rsidRPr="0089149D">
        <w:t xml:space="preserve"> </w:t>
      </w:r>
      <w:r w:rsidR="0005684F" w:rsidRPr="0089149D">
        <w:t xml:space="preserve">oppnevnte DOS </w:t>
      </w:r>
      <w:r w:rsidR="00290CCA" w:rsidRPr="0089149D">
        <w:t xml:space="preserve">følgende </w:t>
      </w:r>
      <w:r w:rsidR="0005684F" w:rsidRPr="0089149D">
        <w:t xml:space="preserve">medlemmer til </w:t>
      </w:r>
      <w:r w:rsidR="00DC640E" w:rsidRPr="0089149D">
        <w:t>utvalget</w:t>
      </w:r>
      <w:r w:rsidR="00122FE1" w:rsidRPr="0089149D">
        <w:t xml:space="preserve"> for perioden august 2021 </w:t>
      </w:r>
      <w:r w:rsidR="00A639D6" w:rsidRPr="0089149D">
        <w:t>–</w:t>
      </w:r>
      <w:r w:rsidR="00122FE1" w:rsidRPr="0089149D">
        <w:t xml:space="preserve"> august 2024</w:t>
      </w:r>
      <w:r w:rsidR="00DC640E" w:rsidRPr="0089149D">
        <w:t xml:space="preserve">: </w:t>
      </w:r>
    </w:p>
    <w:p w14:paraId="1EFEDF9D" w14:textId="48AC9345" w:rsidR="00122FE1" w:rsidRPr="0089149D" w:rsidRDefault="00A52546" w:rsidP="00056EFA">
      <w:pPr>
        <w:pStyle w:val="Liststycke"/>
        <w:numPr>
          <w:ilvl w:val="0"/>
          <w:numId w:val="7"/>
        </w:numPr>
      </w:pPr>
      <w:r w:rsidRPr="0089149D">
        <w:t xml:space="preserve">Leder: </w:t>
      </w:r>
      <w:r w:rsidRPr="0089149D">
        <w:tab/>
      </w:r>
      <w:r w:rsidRPr="0089149D">
        <w:tab/>
      </w:r>
      <w:r w:rsidR="57983E91" w:rsidRPr="0089149D">
        <w:t>førsteamanuens Hadi Lile</w:t>
      </w:r>
      <w:r w:rsidR="5A429718" w:rsidRPr="0089149D">
        <w:t>,</w:t>
      </w:r>
      <w:r w:rsidR="00F355F1" w:rsidRPr="0089149D">
        <w:t xml:space="preserve"> </w:t>
      </w:r>
      <w:r w:rsidR="5A429718" w:rsidRPr="0089149D">
        <w:t>Høgskolen i Østfold</w:t>
      </w:r>
    </w:p>
    <w:p w14:paraId="06336F87" w14:textId="122D9389" w:rsidR="00A52546" w:rsidRPr="0089149D" w:rsidRDefault="00A52546" w:rsidP="00056EFA">
      <w:pPr>
        <w:pStyle w:val="Liststycke"/>
        <w:numPr>
          <w:ilvl w:val="0"/>
          <w:numId w:val="7"/>
        </w:numPr>
      </w:pPr>
      <w:r w:rsidRPr="0089149D">
        <w:t>Eksternt medlem:</w:t>
      </w:r>
      <w:r w:rsidR="0089149D">
        <w:tab/>
      </w:r>
      <w:r w:rsidR="57983E91" w:rsidRPr="0089149D">
        <w:t>universitetslektor Christina Storm Mienna</w:t>
      </w:r>
      <w:r w:rsidR="0DD60804" w:rsidRPr="0089149D">
        <w:t>, Umeå universitet</w:t>
      </w:r>
      <w:r w:rsidR="00122FE1" w:rsidRPr="0089149D">
        <w:t xml:space="preserve"> </w:t>
      </w:r>
    </w:p>
    <w:p w14:paraId="4CF17204" w14:textId="48485C7C" w:rsidR="000D573C" w:rsidRPr="0089149D" w:rsidRDefault="00A52546" w:rsidP="00056EFA">
      <w:pPr>
        <w:pStyle w:val="Liststycke"/>
        <w:numPr>
          <w:ilvl w:val="0"/>
          <w:numId w:val="7"/>
        </w:numPr>
      </w:pPr>
      <w:r w:rsidRPr="0089149D">
        <w:t xml:space="preserve">Internt medlem: </w:t>
      </w:r>
      <w:r w:rsidRPr="0089149D">
        <w:tab/>
        <w:t>fo</w:t>
      </w:r>
      <w:r w:rsidR="0DD60804" w:rsidRPr="0089149D">
        <w:t xml:space="preserve">rsker </w:t>
      </w:r>
      <w:r w:rsidR="57983E91" w:rsidRPr="0089149D">
        <w:t>Torunn Pettersen</w:t>
      </w:r>
      <w:r w:rsidR="007301EF" w:rsidRPr="0089149D">
        <w:t xml:space="preserve"> </w:t>
      </w:r>
    </w:p>
    <w:p w14:paraId="66D62424" w14:textId="77777777" w:rsidR="001003E2" w:rsidRPr="0089149D" w:rsidRDefault="001003E2" w:rsidP="000140E4"/>
    <w:p w14:paraId="7A84CA3D" w14:textId="7EAED937" w:rsidR="00430C4F" w:rsidRPr="0089149D" w:rsidRDefault="64652FBC" w:rsidP="000140E4">
      <w:r w:rsidRPr="0089149D">
        <w:lastRenderedPageBreak/>
        <w:t xml:space="preserve">I </w:t>
      </w:r>
      <w:r w:rsidR="007B1414" w:rsidRPr="0089149D">
        <w:t xml:space="preserve">henhold til </w:t>
      </w:r>
      <w:r w:rsidRPr="0089149D">
        <w:t>mandat</w:t>
      </w:r>
      <w:r w:rsidR="00E5694E" w:rsidRPr="0089149D">
        <w:t>et</w:t>
      </w:r>
      <w:r w:rsidR="00475480" w:rsidRPr="0089149D">
        <w:t xml:space="preserve"> skal</w:t>
      </w:r>
      <w:r w:rsidRPr="0089149D">
        <w:t xml:space="preserve"> </w:t>
      </w:r>
      <w:r w:rsidR="00353516" w:rsidRPr="0089149D">
        <w:t>SAs r</w:t>
      </w:r>
      <w:r w:rsidR="0089149D">
        <w:t>e</w:t>
      </w:r>
      <w:r w:rsidRPr="0089149D">
        <w:t xml:space="preserve">delighetsutvalg årlig rapporterer sin virksomhet til </w:t>
      </w:r>
      <w:r w:rsidR="00D51BBD" w:rsidRPr="0089149D">
        <w:t>DOS</w:t>
      </w:r>
      <w:r w:rsidRPr="0089149D">
        <w:t>.</w:t>
      </w:r>
      <w:r w:rsidR="62B02E05" w:rsidRPr="0089149D">
        <w:t xml:space="preserve"> </w:t>
      </w:r>
      <w:r w:rsidR="00112A25" w:rsidRPr="0089149D">
        <w:t xml:space="preserve">Utover </w:t>
      </w:r>
      <w:r w:rsidR="000B43E1" w:rsidRPr="0089149D">
        <w:t xml:space="preserve">punktet om </w:t>
      </w:r>
      <w:r w:rsidR="00BE1CA9" w:rsidRPr="0089149D">
        <w:t>frekvens</w:t>
      </w:r>
      <w:r w:rsidR="00112A25" w:rsidRPr="0089149D">
        <w:t xml:space="preserve"> foreligger det ikke noen spesifikke krav til rapporteringen. </w:t>
      </w:r>
      <w:r w:rsidR="62B02E05" w:rsidRPr="0089149D">
        <w:t xml:space="preserve">Utvalget </w:t>
      </w:r>
      <w:r w:rsidR="002F4BF9" w:rsidRPr="0089149D">
        <w:t>over</w:t>
      </w:r>
      <w:r w:rsidR="62B02E05" w:rsidRPr="0089149D">
        <w:t xml:space="preserve">sender </w:t>
      </w:r>
      <w:r w:rsidR="008E409B" w:rsidRPr="0089149D">
        <w:t>herved</w:t>
      </w:r>
      <w:r w:rsidR="006A7084" w:rsidRPr="0089149D">
        <w:t xml:space="preserve"> </w:t>
      </w:r>
      <w:r w:rsidR="00B40039" w:rsidRPr="0089149D">
        <w:t>sin</w:t>
      </w:r>
      <w:r w:rsidR="62B02E05" w:rsidRPr="0089149D">
        <w:t xml:space="preserve"> rapport</w:t>
      </w:r>
      <w:r w:rsidR="00985311" w:rsidRPr="0089149D">
        <w:t xml:space="preserve"> for </w:t>
      </w:r>
      <w:r w:rsidR="65DC5CAA" w:rsidRPr="0089149D">
        <w:t>tids</w:t>
      </w:r>
      <w:r w:rsidR="005943F5" w:rsidRPr="0089149D">
        <w:t>rommet</w:t>
      </w:r>
      <w:r w:rsidR="65DC5CAA" w:rsidRPr="0089149D">
        <w:t xml:space="preserve"> </w:t>
      </w:r>
      <w:r w:rsidR="006E3FD8" w:rsidRPr="0089149D">
        <w:t xml:space="preserve">19.8.2021 </w:t>
      </w:r>
      <w:r w:rsidR="00516661" w:rsidRPr="0089149D">
        <w:t>–</w:t>
      </w:r>
      <w:r w:rsidR="006E3FD8" w:rsidRPr="0089149D">
        <w:t xml:space="preserve"> </w:t>
      </w:r>
      <w:r w:rsidR="00516661" w:rsidRPr="0089149D">
        <w:t>31.</w:t>
      </w:r>
      <w:r w:rsidR="00311F3D" w:rsidRPr="0089149D">
        <w:t>12</w:t>
      </w:r>
      <w:r w:rsidR="00516661" w:rsidRPr="0089149D">
        <w:t>.202</w:t>
      </w:r>
      <w:r w:rsidR="008E469B">
        <w:rPr>
          <w:lang w:val="se-NO"/>
        </w:rPr>
        <w:t>2</w:t>
      </w:r>
      <w:r w:rsidR="65DC5CAA" w:rsidRPr="0089149D">
        <w:t xml:space="preserve">. </w:t>
      </w:r>
      <w:r w:rsidR="00AE3080" w:rsidRPr="0089149D">
        <w:t xml:space="preserve">I rapporten framkommer </w:t>
      </w:r>
      <w:r w:rsidR="001512AD" w:rsidRPr="0089149D">
        <w:t>de</w:t>
      </w:r>
      <w:r w:rsidR="00AE3080" w:rsidRPr="0089149D">
        <w:t xml:space="preserve"> </w:t>
      </w:r>
      <w:r w:rsidR="00866183" w:rsidRPr="0089149D">
        <w:t xml:space="preserve">aktiviteter og </w:t>
      </w:r>
      <w:r w:rsidR="00AE3080" w:rsidRPr="0089149D">
        <w:t xml:space="preserve">tema som </w:t>
      </w:r>
      <w:r w:rsidR="004769F0" w:rsidRPr="0089149D">
        <w:t>var</w:t>
      </w:r>
      <w:r w:rsidR="00AE3080" w:rsidRPr="0089149D">
        <w:t xml:space="preserve"> sentrale </w:t>
      </w:r>
      <w:r w:rsidR="00BE731F" w:rsidRPr="0089149D">
        <w:t xml:space="preserve">i </w:t>
      </w:r>
      <w:r w:rsidR="0054215E" w:rsidRPr="0089149D">
        <w:t>perioden.</w:t>
      </w:r>
    </w:p>
    <w:p w14:paraId="69E9E5DA" w14:textId="461129BB" w:rsidR="72DFF648" w:rsidRPr="0089149D" w:rsidRDefault="72DFF648" w:rsidP="00AF2D7E">
      <w:pPr>
        <w:pStyle w:val="Rubrik1"/>
      </w:pPr>
      <w:bookmarkStart w:id="1" w:name="_Toc148024126"/>
      <w:bookmarkStart w:id="2" w:name="_Hlk147153024"/>
      <w:r w:rsidRPr="0089149D">
        <w:t>Møte</w:t>
      </w:r>
      <w:r w:rsidR="00467532" w:rsidRPr="0089149D">
        <w:t>r og seminarer mm</w:t>
      </w:r>
      <w:bookmarkEnd w:id="1"/>
      <w:r w:rsidR="00BE1CA9" w:rsidRPr="0089149D">
        <w:t xml:space="preserve"> </w:t>
      </w:r>
    </w:p>
    <w:p w14:paraId="23E468FA" w14:textId="44BFE4FA" w:rsidR="00AE0F27" w:rsidRPr="0089149D" w:rsidRDefault="3260F31B" w:rsidP="000140E4">
      <w:r w:rsidRPr="0089149D">
        <w:t xml:space="preserve">Redelighetsutvalget </w:t>
      </w:r>
      <w:r w:rsidR="000471C8" w:rsidRPr="0089149D">
        <w:t>avholdt</w:t>
      </w:r>
      <w:r w:rsidR="00874358" w:rsidRPr="0089149D">
        <w:t xml:space="preserve"> i 2021</w:t>
      </w:r>
      <w:r w:rsidRPr="0089149D">
        <w:t xml:space="preserve"> </w:t>
      </w:r>
      <w:r w:rsidR="000F49E2" w:rsidRPr="0089149D">
        <w:t xml:space="preserve">og 2022 </w:t>
      </w:r>
      <w:r w:rsidR="00510028" w:rsidRPr="0089149D">
        <w:t xml:space="preserve">til sammen </w:t>
      </w:r>
      <w:r w:rsidR="00615AEC" w:rsidRPr="0089149D">
        <w:t>fem</w:t>
      </w:r>
      <w:r w:rsidR="005771D4" w:rsidRPr="0089149D">
        <w:t xml:space="preserve"> </w:t>
      </w:r>
      <w:r w:rsidR="00615AEC" w:rsidRPr="0089149D">
        <w:t xml:space="preserve">interne </w:t>
      </w:r>
      <w:r w:rsidR="78BB968B" w:rsidRPr="0089149D">
        <w:t>møter</w:t>
      </w:r>
      <w:r w:rsidR="00BE1CA9" w:rsidRPr="0089149D">
        <w:t xml:space="preserve"> - f</w:t>
      </w:r>
      <w:r w:rsidR="00103590" w:rsidRPr="0089149D">
        <w:t xml:space="preserve">ire </w:t>
      </w:r>
      <w:r w:rsidR="00EC77B1" w:rsidRPr="0089149D">
        <w:t xml:space="preserve">via </w:t>
      </w:r>
      <w:r w:rsidR="00C30AD2" w:rsidRPr="0089149D">
        <w:t>Teams</w:t>
      </w:r>
      <w:r w:rsidR="00BE1CA9" w:rsidRPr="0089149D">
        <w:t xml:space="preserve"> og </w:t>
      </w:r>
      <w:r w:rsidR="00103590" w:rsidRPr="0089149D">
        <w:t>et</w:t>
      </w:r>
      <w:r w:rsidR="000C456A" w:rsidRPr="0089149D">
        <w:t>t</w:t>
      </w:r>
      <w:r w:rsidR="00103590" w:rsidRPr="0089149D">
        <w:t xml:space="preserve"> </w:t>
      </w:r>
      <w:r w:rsidR="000C456A" w:rsidRPr="0089149D">
        <w:t>på</w:t>
      </w:r>
      <w:r w:rsidR="00103590" w:rsidRPr="0089149D">
        <w:t xml:space="preserve"> </w:t>
      </w:r>
      <w:proofErr w:type="spellStart"/>
      <w:r w:rsidR="00103590" w:rsidRPr="0089149D">
        <w:t>Diehtosiida</w:t>
      </w:r>
      <w:proofErr w:type="spellEnd"/>
      <w:r w:rsidR="000C456A" w:rsidRPr="0089149D">
        <w:t xml:space="preserve"> i</w:t>
      </w:r>
      <w:r w:rsidR="00C30AD2" w:rsidRPr="0089149D">
        <w:t xml:space="preserve"> Guovdageaidnu</w:t>
      </w:r>
      <w:r w:rsidR="000F49E2" w:rsidRPr="0089149D">
        <w:t>.</w:t>
      </w:r>
      <w:bookmarkEnd w:id="2"/>
      <w:r w:rsidR="00BE1CA9" w:rsidRPr="0089149D">
        <w:t xml:space="preserve"> I tillegg ble det avholdt ett møte med høyskolens ledelse, ett med ledelsen for DOS, samt to møter med </w:t>
      </w:r>
      <w:r w:rsidR="00E54C93" w:rsidRPr="0089149D">
        <w:t>en representant</w:t>
      </w:r>
      <w:r w:rsidR="00BE1CA9" w:rsidRPr="0089149D">
        <w:t xml:space="preserve"> for Samerådet.</w:t>
      </w:r>
      <w:r w:rsidR="00EB3032" w:rsidRPr="0089149D">
        <w:t xml:space="preserve"> </w:t>
      </w:r>
    </w:p>
    <w:p w14:paraId="759973A8" w14:textId="62CD9117" w:rsidR="00493D30" w:rsidRPr="0089149D" w:rsidRDefault="0091651F" w:rsidP="000140E4">
      <w:r w:rsidRPr="0089149D">
        <w:t xml:space="preserve">Bakgrunnen for møtene med Samerådet </w:t>
      </w:r>
      <w:r w:rsidR="00D94490" w:rsidRPr="0089149D">
        <w:t>var</w:t>
      </w:r>
      <w:r w:rsidRPr="0089149D">
        <w:t xml:space="preserve"> at </w:t>
      </w:r>
      <w:r w:rsidR="00C672CD" w:rsidRPr="0089149D">
        <w:t>Samer</w:t>
      </w:r>
      <w:r w:rsidR="00122A34" w:rsidRPr="0089149D">
        <w:t xml:space="preserve">ådet er blant de </w:t>
      </w:r>
      <w:r w:rsidR="00C672CD" w:rsidRPr="0089149D">
        <w:t xml:space="preserve">aktører i Sápmi som ønsker å utvikle spesifikke etiske retningslinjer for </w:t>
      </w:r>
      <w:r w:rsidR="00C672CD" w:rsidRPr="0089149D">
        <w:rPr>
          <w:i/>
        </w:rPr>
        <w:t>all</w:t>
      </w:r>
      <w:r w:rsidR="00C672CD" w:rsidRPr="0089149D">
        <w:t xml:space="preserve"> samisk forskning</w:t>
      </w:r>
      <w:r w:rsidR="00FE57DB" w:rsidRPr="0089149D">
        <w:t xml:space="preserve"> (jf. </w:t>
      </w:r>
      <w:hyperlink r:id="rId9" w:history="1">
        <w:proofErr w:type="spellStart"/>
        <w:r w:rsidR="00FE57DB" w:rsidRPr="0089149D">
          <w:rPr>
            <w:rStyle w:val="Hyperlnk"/>
          </w:rPr>
          <w:t>Tråante</w:t>
        </w:r>
        <w:proofErr w:type="spellEnd"/>
        <w:r w:rsidR="00FE57DB" w:rsidRPr="0089149D">
          <w:rPr>
            <w:rStyle w:val="Hyperlnk"/>
          </w:rPr>
          <w:t>-deklarasjonen 2017</w:t>
        </w:r>
      </w:hyperlink>
      <w:r w:rsidR="00FE57DB" w:rsidRPr="0089149D">
        <w:t xml:space="preserve">, </w:t>
      </w:r>
      <w:proofErr w:type="spellStart"/>
      <w:r w:rsidR="00FE57DB" w:rsidRPr="0089149D">
        <w:t>pt</w:t>
      </w:r>
      <w:proofErr w:type="spellEnd"/>
      <w:r w:rsidR="00FE57DB" w:rsidRPr="0089149D">
        <w:t>. 45)</w:t>
      </w:r>
      <w:r w:rsidR="007E010D" w:rsidRPr="0089149D">
        <w:t>.</w:t>
      </w:r>
      <w:r w:rsidR="00C672CD" w:rsidRPr="0089149D">
        <w:t xml:space="preserve"> </w:t>
      </w:r>
      <w:r w:rsidR="00CB5B3D" w:rsidRPr="0089149D">
        <w:t xml:space="preserve">De to </w:t>
      </w:r>
      <w:r w:rsidR="00EB3032" w:rsidRPr="0089149D">
        <w:t xml:space="preserve">møtene med Samerådet </w:t>
      </w:r>
      <w:r w:rsidR="00CB5B3D" w:rsidRPr="0089149D">
        <w:t>dreide seg om</w:t>
      </w:r>
      <w:r w:rsidR="00EB3032" w:rsidRPr="0089149D">
        <w:t xml:space="preserve"> forbered</w:t>
      </w:r>
      <w:r w:rsidR="00480417" w:rsidRPr="0089149D">
        <w:t>e</w:t>
      </w:r>
      <w:r w:rsidR="00EB3032" w:rsidRPr="0089149D">
        <w:t>lser til et seminar</w:t>
      </w:r>
      <w:r w:rsidR="00BE1CA9" w:rsidRPr="0089149D">
        <w:rPr>
          <w:color w:val="FF0000"/>
        </w:rPr>
        <w:t xml:space="preserve"> </w:t>
      </w:r>
      <w:r w:rsidR="00BE1CA9" w:rsidRPr="0089149D">
        <w:t xml:space="preserve">om forskningsetikk i Sápmi </w:t>
      </w:r>
      <w:r w:rsidR="00480417" w:rsidRPr="0089149D">
        <w:t>som Samerådet ønsket å avholde for og med</w:t>
      </w:r>
      <w:r w:rsidR="00BE1CA9" w:rsidRPr="0089149D">
        <w:t xml:space="preserve"> hø</w:t>
      </w:r>
      <w:r w:rsidR="00480417" w:rsidRPr="0089149D">
        <w:t>g</w:t>
      </w:r>
      <w:r w:rsidR="00BE1CA9" w:rsidRPr="0089149D">
        <w:t>skolens vitenskapelig ansatte</w:t>
      </w:r>
      <w:r w:rsidR="001003E2" w:rsidRPr="0089149D">
        <w:t xml:space="preserve">. </w:t>
      </w:r>
      <w:r w:rsidR="00510028" w:rsidRPr="0089149D">
        <w:t>Hensikten var</w:t>
      </w:r>
      <w:r w:rsidR="00656427" w:rsidRPr="0089149D">
        <w:t xml:space="preserve"> å legge til rette for</w:t>
      </w:r>
      <w:r w:rsidR="00510028" w:rsidRPr="0089149D">
        <w:t xml:space="preserve"> innspill til</w:t>
      </w:r>
      <w:r w:rsidR="0088703B" w:rsidRPr="0089149D">
        <w:t xml:space="preserve"> </w:t>
      </w:r>
      <w:r w:rsidR="00351AB5" w:rsidRPr="0089149D">
        <w:t xml:space="preserve">Samerådets </w:t>
      </w:r>
      <w:r w:rsidR="00510028" w:rsidRPr="0089149D">
        <w:t xml:space="preserve">planlagte rapport / </w:t>
      </w:r>
      <w:proofErr w:type="spellStart"/>
      <w:r w:rsidR="00510028" w:rsidRPr="0089149D">
        <w:t>discussion</w:t>
      </w:r>
      <w:proofErr w:type="spellEnd"/>
      <w:r w:rsidR="00510028" w:rsidRPr="0089149D">
        <w:t xml:space="preserve"> </w:t>
      </w:r>
      <w:proofErr w:type="spellStart"/>
      <w:r w:rsidR="00510028" w:rsidRPr="0089149D">
        <w:t>paper</w:t>
      </w:r>
      <w:proofErr w:type="spellEnd"/>
      <w:r w:rsidR="00BE1CA9" w:rsidRPr="0089149D">
        <w:t xml:space="preserve"> “</w:t>
      </w:r>
      <w:proofErr w:type="spellStart"/>
      <w:r w:rsidR="00A31610">
        <w:fldChar w:fldCharType="begin"/>
      </w:r>
      <w:r w:rsidR="00A31610">
        <w:instrText>HYPERLINK "https://www.saamicouncil.net/news-archive/working-towards-ethical-guidelines-for-research-involving-the-smi"</w:instrText>
      </w:r>
      <w:r w:rsidR="00A31610">
        <w:fldChar w:fldCharType="separate"/>
      </w:r>
      <w:r w:rsidR="00BE1CA9" w:rsidRPr="0089149D">
        <w:rPr>
          <w:rStyle w:val="Hyperlnk"/>
        </w:rPr>
        <w:t>Working</w:t>
      </w:r>
      <w:proofErr w:type="spellEnd"/>
      <w:r w:rsidR="00BE1CA9" w:rsidRPr="0089149D">
        <w:rPr>
          <w:rStyle w:val="Hyperlnk"/>
        </w:rPr>
        <w:t xml:space="preserve"> </w:t>
      </w:r>
      <w:proofErr w:type="spellStart"/>
      <w:r w:rsidR="00BE1CA9" w:rsidRPr="0089149D">
        <w:rPr>
          <w:rStyle w:val="Hyperlnk"/>
        </w:rPr>
        <w:t>towards</w:t>
      </w:r>
      <w:proofErr w:type="spellEnd"/>
      <w:r w:rsidR="00BE1CA9" w:rsidRPr="0089149D">
        <w:rPr>
          <w:rStyle w:val="Hyperlnk"/>
        </w:rPr>
        <w:t xml:space="preserve"> </w:t>
      </w:r>
      <w:proofErr w:type="spellStart"/>
      <w:r w:rsidR="00BE1CA9" w:rsidRPr="0089149D">
        <w:rPr>
          <w:rStyle w:val="Hyperlnk"/>
        </w:rPr>
        <w:t>ethical</w:t>
      </w:r>
      <w:proofErr w:type="spellEnd"/>
      <w:r w:rsidR="00BE1CA9" w:rsidRPr="0089149D">
        <w:rPr>
          <w:rStyle w:val="Hyperlnk"/>
        </w:rPr>
        <w:t xml:space="preserve"> guidelines for </w:t>
      </w:r>
      <w:proofErr w:type="spellStart"/>
      <w:r w:rsidR="00BE1CA9" w:rsidRPr="0089149D">
        <w:rPr>
          <w:rStyle w:val="Hyperlnk"/>
        </w:rPr>
        <w:t>research</w:t>
      </w:r>
      <w:proofErr w:type="spellEnd"/>
      <w:r w:rsidR="00BE1CA9" w:rsidRPr="0089149D">
        <w:rPr>
          <w:rStyle w:val="Hyperlnk"/>
        </w:rPr>
        <w:t xml:space="preserve"> </w:t>
      </w:r>
      <w:proofErr w:type="spellStart"/>
      <w:r w:rsidR="00BE1CA9" w:rsidRPr="0089149D">
        <w:rPr>
          <w:rStyle w:val="Hyperlnk"/>
        </w:rPr>
        <w:t>involving</w:t>
      </w:r>
      <w:proofErr w:type="spellEnd"/>
      <w:r w:rsidR="00BE1CA9" w:rsidRPr="0089149D">
        <w:rPr>
          <w:rStyle w:val="Hyperlnk"/>
        </w:rPr>
        <w:t xml:space="preserve"> </w:t>
      </w:r>
      <w:proofErr w:type="spellStart"/>
      <w:r w:rsidR="00BE1CA9" w:rsidRPr="0089149D">
        <w:rPr>
          <w:rStyle w:val="Hyperlnk"/>
        </w:rPr>
        <w:t>the</w:t>
      </w:r>
      <w:proofErr w:type="spellEnd"/>
      <w:r w:rsidR="00BE1CA9" w:rsidRPr="0089149D">
        <w:rPr>
          <w:rStyle w:val="Hyperlnk"/>
        </w:rPr>
        <w:t xml:space="preserve"> </w:t>
      </w:r>
      <w:proofErr w:type="spellStart"/>
      <w:r w:rsidR="00BE1CA9" w:rsidRPr="0089149D">
        <w:rPr>
          <w:rStyle w:val="Hyperlnk"/>
        </w:rPr>
        <w:t>Sámi</w:t>
      </w:r>
      <w:proofErr w:type="spellEnd"/>
      <w:r w:rsidR="00A31610">
        <w:rPr>
          <w:rStyle w:val="Hyperlnk"/>
        </w:rPr>
        <w:fldChar w:fldCharType="end"/>
      </w:r>
      <w:r w:rsidR="00BE1CA9" w:rsidRPr="0089149D">
        <w:t>”</w:t>
      </w:r>
      <w:r w:rsidR="00351AB5" w:rsidRPr="0089149D">
        <w:t>, forfattet av Áslat Holmberg</w:t>
      </w:r>
      <w:r w:rsidR="00BE1CA9" w:rsidRPr="0089149D">
        <w:t>.</w:t>
      </w:r>
      <w:r w:rsidR="00510028" w:rsidRPr="0089149D">
        <w:t xml:space="preserve"> Det interne</w:t>
      </w:r>
      <w:r w:rsidR="009A45A1" w:rsidRPr="0089149D">
        <w:t xml:space="preserve"> </w:t>
      </w:r>
      <w:r w:rsidR="00510028" w:rsidRPr="0089149D">
        <w:t>seminaret ble avholdt</w:t>
      </w:r>
      <w:r w:rsidR="009A45A1" w:rsidRPr="0089149D">
        <w:t xml:space="preserve"> på </w:t>
      </w:r>
      <w:proofErr w:type="spellStart"/>
      <w:r w:rsidR="009A45A1" w:rsidRPr="0089149D">
        <w:t>Diehtosiida</w:t>
      </w:r>
      <w:proofErr w:type="spellEnd"/>
      <w:r w:rsidR="009A45A1" w:rsidRPr="0089149D">
        <w:t xml:space="preserve"> i</w:t>
      </w:r>
      <w:r w:rsidR="00510028" w:rsidRPr="0089149D">
        <w:t xml:space="preserve"> november 2021</w:t>
      </w:r>
      <w:r w:rsidR="005F5EBA" w:rsidRPr="0089149D">
        <w:t xml:space="preserve"> (jf. vedlegg 1)</w:t>
      </w:r>
      <w:r w:rsidR="00510028" w:rsidRPr="0089149D">
        <w:t xml:space="preserve">. I november 2022 </w:t>
      </w:r>
      <w:r w:rsidR="009A45A1" w:rsidRPr="0089149D">
        <w:t xml:space="preserve">arrangerte </w:t>
      </w:r>
      <w:r w:rsidR="00510028" w:rsidRPr="0089149D">
        <w:t xml:space="preserve">Samisk høgskole </w:t>
      </w:r>
      <w:r w:rsidR="009A45A1" w:rsidRPr="0089149D">
        <w:t>sammen med Samerådet</w:t>
      </w:r>
      <w:r w:rsidR="00510028" w:rsidRPr="0089149D">
        <w:t xml:space="preserve"> en åpen workshop </w:t>
      </w:r>
      <w:r w:rsidR="009A45A1" w:rsidRPr="0089149D">
        <w:t xml:space="preserve">samme sted </w:t>
      </w:r>
      <w:r w:rsidR="00510028" w:rsidRPr="0089149D">
        <w:t>om den ferdige "Holmberg-rapporten"</w:t>
      </w:r>
      <w:r w:rsidR="00F25BC3" w:rsidRPr="0089149D">
        <w:t>.</w:t>
      </w:r>
      <w:r w:rsidR="00510028" w:rsidRPr="0089149D">
        <w:t xml:space="preserve"> </w:t>
      </w:r>
      <w:r w:rsidR="00E075D8" w:rsidRPr="0089149D">
        <w:t xml:space="preserve">Redelighetsutvalget </w:t>
      </w:r>
      <w:r w:rsidR="00F25BC3" w:rsidRPr="0089149D">
        <w:t>hadde en sentral</w:t>
      </w:r>
      <w:r w:rsidR="006962A2" w:rsidRPr="0089149D">
        <w:t xml:space="preserve"> </w:t>
      </w:r>
      <w:r w:rsidR="00F25BC3" w:rsidRPr="0089149D">
        <w:t xml:space="preserve">rolle både i forberedelsene og som bidragsytere til </w:t>
      </w:r>
      <w:r w:rsidR="00467532" w:rsidRPr="0089149D">
        <w:t>w</w:t>
      </w:r>
      <w:r w:rsidR="00F25BC3" w:rsidRPr="0089149D">
        <w:t>orkshopen (jf. vedlegg 2).</w:t>
      </w:r>
    </w:p>
    <w:p w14:paraId="201684CC" w14:textId="6908A344" w:rsidR="00893108" w:rsidRPr="0089149D" w:rsidRDefault="00E075D8" w:rsidP="000140E4">
      <w:r w:rsidRPr="0089149D">
        <w:t xml:space="preserve">Sammenfallet i tid </w:t>
      </w:r>
      <w:r w:rsidR="00CD640F" w:rsidRPr="0089149D">
        <w:t>mellom</w:t>
      </w:r>
      <w:r w:rsidR="009A681A" w:rsidRPr="0089149D">
        <w:t xml:space="preserve"> </w:t>
      </w:r>
      <w:r w:rsidR="00E155A9" w:rsidRPr="0089149D">
        <w:t xml:space="preserve">etableringen av Samisk </w:t>
      </w:r>
      <w:r w:rsidR="0089149D" w:rsidRPr="0089149D">
        <w:t>hø</w:t>
      </w:r>
      <w:r w:rsidR="0089149D">
        <w:t>g</w:t>
      </w:r>
      <w:r w:rsidR="0089149D" w:rsidRPr="0089149D">
        <w:t>skoles</w:t>
      </w:r>
      <w:r w:rsidR="00E155A9" w:rsidRPr="0089149D">
        <w:t xml:space="preserve"> redelighetsutvalg og</w:t>
      </w:r>
      <w:r w:rsidR="00CD640F" w:rsidRPr="0089149D">
        <w:t xml:space="preserve"> </w:t>
      </w:r>
      <w:r w:rsidR="003463F5" w:rsidRPr="0089149D">
        <w:t xml:space="preserve">Samerådets </w:t>
      </w:r>
      <w:r w:rsidR="009A681A" w:rsidRPr="0089149D">
        <w:t>arbeid med den aktuelle rapporten</w:t>
      </w:r>
      <w:r w:rsidR="00B80B24" w:rsidRPr="0089149D">
        <w:t xml:space="preserve"> </w:t>
      </w:r>
      <w:r w:rsidR="00E155A9" w:rsidRPr="0089149D">
        <w:t xml:space="preserve">medførte </w:t>
      </w:r>
      <w:r w:rsidR="0056551F" w:rsidRPr="0089149D">
        <w:t xml:space="preserve">at det ble mindre </w:t>
      </w:r>
      <w:proofErr w:type="gramStart"/>
      <w:r w:rsidR="003B732E" w:rsidRPr="0089149D">
        <w:t>fokus</w:t>
      </w:r>
      <w:proofErr w:type="gramEnd"/>
      <w:r w:rsidR="00FA45E5" w:rsidRPr="0089149D">
        <w:t xml:space="preserve"> </w:t>
      </w:r>
      <w:r w:rsidR="003B732E" w:rsidRPr="0089149D">
        <w:t xml:space="preserve">på </w:t>
      </w:r>
      <w:r w:rsidR="00966018" w:rsidRPr="0089149D">
        <w:t>utvalget</w:t>
      </w:r>
      <w:r w:rsidR="0056551F" w:rsidRPr="0089149D">
        <w:t xml:space="preserve">s egne saker </w:t>
      </w:r>
      <w:r w:rsidR="003B732E" w:rsidRPr="0089149D">
        <w:t xml:space="preserve">gjennom det </w:t>
      </w:r>
      <w:r w:rsidR="00966018" w:rsidRPr="0089149D">
        <w:t>første virkeåret</w:t>
      </w:r>
      <w:r w:rsidR="003B732E" w:rsidRPr="0089149D">
        <w:t>.</w:t>
      </w:r>
    </w:p>
    <w:p w14:paraId="62D1C1B5" w14:textId="77777777" w:rsidR="00117680" w:rsidRPr="00510028" w:rsidRDefault="00117680" w:rsidP="000140E4">
      <w:pPr>
        <w:rPr>
          <w:b/>
        </w:rPr>
      </w:pPr>
    </w:p>
    <w:p w14:paraId="3E9D7695" w14:textId="46327032" w:rsidR="00BE1CA9" w:rsidRPr="00056EFA" w:rsidRDefault="00BE1CA9" w:rsidP="000140E4">
      <w:pPr>
        <w:rPr>
          <w:b/>
        </w:rPr>
      </w:pPr>
      <w:r w:rsidRPr="00056EFA">
        <w:rPr>
          <w:b/>
        </w:rPr>
        <w:t xml:space="preserve">Tabell 1: </w:t>
      </w:r>
      <w:r w:rsidR="00117680">
        <w:rPr>
          <w:b/>
        </w:rPr>
        <w:t>Oversikt over m</w:t>
      </w:r>
      <w:r w:rsidRPr="00056EFA">
        <w:rPr>
          <w:b/>
        </w:rPr>
        <w:t>øter</w:t>
      </w:r>
      <w:r w:rsidR="007D37D0">
        <w:rPr>
          <w:b/>
        </w:rPr>
        <w:t>,</w:t>
      </w:r>
      <w:r w:rsidR="00510028">
        <w:rPr>
          <w:b/>
        </w:rPr>
        <w:t xml:space="preserve"> </w:t>
      </w:r>
      <w:r w:rsidRPr="00056EFA">
        <w:rPr>
          <w:b/>
        </w:rPr>
        <w:t>seminarer mm</w:t>
      </w:r>
    </w:p>
    <w:tbl>
      <w:tblPr>
        <w:tblStyle w:val="Oformateradtabell4"/>
        <w:tblW w:w="0" w:type="auto"/>
        <w:tblLayout w:type="fixed"/>
        <w:tblLook w:val="04A0" w:firstRow="1" w:lastRow="0" w:firstColumn="1" w:lastColumn="0" w:noHBand="0" w:noVBand="1"/>
      </w:tblPr>
      <w:tblGrid>
        <w:gridCol w:w="6227"/>
        <w:gridCol w:w="2552"/>
      </w:tblGrid>
      <w:tr w:rsidR="000F244F" w:rsidRPr="00046FF5" w14:paraId="225C3563" w14:textId="77777777" w:rsidTr="00056E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vAlign w:val="center"/>
          </w:tcPr>
          <w:p w14:paraId="291E1B53" w14:textId="794A3E35" w:rsidR="000F244F" w:rsidRPr="00056EFA" w:rsidRDefault="000F244F" w:rsidP="00413D50">
            <w:pPr>
              <w:rPr>
                <w:rFonts w:ascii="Arial" w:hAnsi="Arial" w:cs="Arial"/>
                <w:sz w:val="18"/>
                <w:szCs w:val="18"/>
              </w:rPr>
            </w:pPr>
            <w:r w:rsidRPr="00056EFA">
              <w:rPr>
                <w:rFonts w:ascii="Arial" w:eastAsia="Calibri" w:hAnsi="Arial" w:cs="Arial"/>
                <w:sz w:val="18"/>
                <w:szCs w:val="18"/>
              </w:rPr>
              <w:t xml:space="preserve"> </w:t>
            </w:r>
            <w:r w:rsidR="00BE1CA9" w:rsidRPr="00BE1CA9">
              <w:rPr>
                <w:rFonts w:ascii="Arial" w:eastAsia="Calibri" w:hAnsi="Arial" w:cs="Arial"/>
                <w:sz w:val="18"/>
                <w:szCs w:val="18"/>
              </w:rPr>
              <w:t>2021</w:t>
            </w:r>
          </w:p>
        </w:tc>
        <w:tc>
          <w:tcPr>
            <w:tcW w:w="0" w:type="dxa"/>
            <w:tcBorders>
              <w:top w:val="single" w:sz="4" w:space="0" w:color="auto"/>
              <w:bottom w:val="single" w:sz="4" w:space="0" w:color="auto"/>
            </w:tcBorders>
            <w:shd w:val="clear" w:color="auto" w:fill="auto"/>
            <w:vAlign w:val="bottom"/>
          </w:tcPr>
          <w:p w14:paraId="2C53E3D8" w14:textId="6C6C22F9" w:rsidR="000F244F" w:rsidRPr="00056EFA" w:rsidRDefault="000F244F" w:rsidP="009C6B2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BE1CA9" w:rsidRPr="00F62DD3" w14:paraId="1C08F26B" w14:textId="77777777" w:rsidTr="0005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01E28B26" w14:textId="19A04798" w:rsidR="00BE1CA9" w:rsidRPr="00056EFA" w:rsidRDefault="00BE1CA9" w:rsidP="009C6B29">
            <w:pPr>
              <w:rPr>
                <w:rFonts w:ascii="Arial" w:eastAsia="Calibri" w:hAnsi="Arial" w:cs="Arial"/>
                <w:b w:val="0"/>
                <w:sz w:val="18"/>
                <w:szCs w:val="18"/>
              </w:rPr>
            </w:pPr>
            <w:r w:rsidRPr="00056EFA">
              <w:rPr>
                <w:rFonts w:ascii="Arial" w:eastAsia="Calibri" w:hAnsi="Arial" w:cs="Arial"/>
                <w:sz w:val="18"/>
                <w:szCs w:val="18"/>
              </w:rPr>
              <w:t>Møte</w:t>
            </w:r>
            <w:r w:rsidR="000D2531" w:rsidRPr="00F62DD3">
              <w:rPr>
                <w:rFonts w:ascii="Arial" w:eastAsia="Calibri" w:hAnsi="Arial" w:cs="Arial"/>
                <w:b w:val="0"/>
                <w:sz w:val="18"/>
                <w:szCs w:val="18"/>
              </w:rPr>
              <w:t xml:space="preserve"> med høgskolens ledelse og representant for</w:t>
            </w:r>
            <w:r w:rsidRPr="00056EFA">
              <w:rPr>
                <w:rFonts w:ascii="Arial" w:eastAsia="Calibri" w:hAnsi="Arial" w:cs="Arial"/>
                <w:sz w:val="18"/>
                <w:szCs w:val="18"/>
              </w:rPr>
              <w:t xml:space="preserve"> Samerådet</w:t>
            </w:r>
          </w:p>
        </w:tc>
        <w:tc>
          <w:tcPr>
            <w:tcW w:w="0" w:type="dxa"/>
            <w:shd w:val="clear" w:color="auto" w:fill="auto"/>
            <w:vAlign w:val="bottom"/>
          </w:tcPr>
          <w:p w14:paraId="6B00E2C8" w14:textId="42975F63" w:rsidR="00BE1CA9" w:rsidRPr="00056EFA" w:rsidRDefault="00BE1CA9" w:rsidP="00413D50">
            <w:pP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rPr>
            </w:pPr>
            <w:r w:rsidRPr="00056EFA">
              <w:rPr>
                <w:rFonts w:ascii="Arial" w:eastAsia="Calibri" w:hAnsi="Arial" w:cs="Arial"/>
                <w:bCs/>
                <w:sz w:val="18"/>
                <w:szCs w:val="18"/>
              </w:rPr>
              <w:t>16.</w:t>
            </w:r>
            <w:r w:rsidR="0032392B" w:rsidRPr="00F62DD3">
              <w:rPr>
                <w:rFonts w:ascii="Arial" w:eastAsia="Calibri" w:hAnsi="Arial" w:cs="Arial"/>
                <w:bCs/>
                <w:sz w:val="18"/>
                <w:szCs w:val="18"/>
              </w:rPr>
              <w:t>0</w:t>
            </w:r>
            <w:r w:rsidRPr="00056EFA">
              <w:rPr>
                <w:rFonts w:ascii="Arial" w:eastAsia="Calibri" w:hAnsi="Arial" w:cs="Arial"/>
                <w:bCs/>
                <w:sz w:val="18"/>
                <w:szCs w:val="18"/>
              </w:rPr>
              <w:t>9.21</w:t>
            </w:r>
            <w:r w:rsidR="0032392B" w:rsidRPr="00F62DD3">
              <w:rPr>
                <w:rFonts w:ascii="Arial" w:eastAsia="Calibri" w:hAnsi="Arial" w:cs="Arial"/>
                <w:bCs/>
                <w:sz w:val="18"/>
                <w:szCs w:val="18"/>
              </w:rPr>
              <w:t>,</w:t>
            </w:r>
            <w:r w:rsidRPr="00056EFA">
              <w:rPr>
                <w:rFonts w:ascii="Arial" w:eastAsia="Calibri" w:hAnsi="Arial" w:cs="Arial"/>
                <w:bCs/>
                <w:sz w:val="18"/>
                <w:szCs w:val="18"/>
              </w:rPr>
              <w:t xml:space="preserve"> 9-11</w:t>
            </w:r>
          </w:p>
        </w:tc>
      </w:tr>
      <w:tr w:rsidR="00587EF9" w:rsidRPr="00F62DD3" w14:paraId="2D7A9BAB" w14:textId="77777777" w:rsidTr="00056EFA">
        <w:trPr>
          <w:trHeight w:val="300"/>
        </w:trPr>
        <w:tc>
          <w:tcPr>
            <w:cnfStyle w:val="001000000000" w:firstRow="0" w:lastRow="0" w:firstColumn="1" w:lastColumn="0" w:oddVBand="0" w:evenVBand="0" w:oddHBand="0" w:evenHBand="0" w:firstRowFirstColumn="0" w:firstRowLastColumn="0" w:lastRowFirstColumn="0" w:lastRowLastColumn="0"/>
            <w:tcW w:w="0" w:type="dxa"/>
            <w:vAlign w:val="bottom"/>
          </w:tcPr>
          <w:p w14:paraId="5BDBB1C3" w14:textId="77777777" w:rsidR="00587EF9" w:rsidRPr="00393774" w:rsidRDefault="00587EF9" w:rsidP="00587EF9">
            <w:pPr>
              <w:rPr>
                <w:rFonts w:ascii="Arial" w:eastAsia="Calibri" w:hAnsi="Arial" w:cs="Arial"/>
                <w:b w:val="0"/>
                <w:sz w:val="18"/>
                <w:szCs w:val="18"/>
              </w:rPr>
            </w:pPr>
            <w:r w:rsidRPr="00F62DD3">
              <w:rPr>
                <w:rFonts w:ascii="Arial" w:eastAsia="Calibri" w:hAnsi="Arial" w:cs="Arial"/>
                <w:b w:val="0"/>
                <w:sz w:val="18"/>
                <w:szCs w:val="18"/>
              </w:rPr>
              <w:t>Oppstartsm</w:t>
            </w:r>
            <w:r w:rsidRPr="00393774">
              <w:rPr>
                <w:rFonts w:ascii="Arial" w:eastAsia="Calibri" w:hAnsi="Arial" w:cs="Arial"/>
                <w:b w:val="0"/>
                <w:sz w:val="18"/>
                <w:szCs w:val="18"/>
              </w:rPr>
              <w:t>øte</w:t>
            </w:r>
            <w:r w:rsidRPr="00F62DD3">
              <w:rPr>
                <w:rFonts w:ascii="Arial" w:eastAsia="Calibri" w:hAnsi="Arial" w:cs="Arial"/>
                <w:b w:val="0"/>
                <w:sz w:val="18"/>
                <w:szCs w:val="18"/>
              </w:rPr>
              <w:t xml:space="preserve"> med høg</w:t>
            </w:r>
            <w:r w:rsidRPr="00393774">
              <w:rPr>
                <w:rFonts w:ascii="Arial" w:eastAsia="Calibri" w:hAnsi="Arial" w:cs="Arial"/>
                <w:b w:val="0"/>
                <w:sz w:val="18"/>
                <w:szCs w:val="18"/>
              </w:rPr>
              <w:t>skolens led</w:t>
            </w:r>
            <w:r w:rsidRPr="00F62DD3">
              <w:rPr>
                <w:rFonts w:ascii="Arial" w:eastAsia="Calibri" w:hAnsi="Arial" w:cs="Arial"/>
                <w:b w:val="0"/>
                <w:sz w:val="18"/>
                <w:szCs w:val="18"/>
              </w:rPr>
              <w:t>else</w:t>
            </w:r>
          </w:p>
        </w:tc>
        <w:tc>
          <w:tcPr>
            <w:tcW w:w="0" w:type="dxa"/>
            <w:vAlign w:val="bottom"/>
          </w:tcPr>
          <w:p w14:paraId="163F7C4E" w14:textId="77777777" w:rsidR="00587EF9" w:rsidRPr="00393774" w:rsidRDefault="00587EF9" w:rsidP="00587EF9">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393774">
              <w:rPr>
                <w:rFonts w:ascii="Arial" w:eastAsia="Calibri" w:hAnsi="Arial" w:cs="Arial"/>
                <w:bCs/>
                <w:sz w:val="18"/>
                <w:szCs w:val="18"/>
              </w:rPr>
              <w:t>28.</w:t>
            </w:r>
            <w:r w:rsidRPr="00F62DD3">
              <w:rPr>
                <w:rFonts w:ascii="Arial" w:eastAsia="Calibri" w:hAnsi="Arial" w:cs="Arial"/>
                <w:bCs/>
                <w:sz w:val="18"/>
                <w:szCs w:val="18"/>
              </w:rPr>
              <w:t>0</w:t>
            </w:r>
            <w:r w:rsidRPr="00393774">
              <w:rPr>
                <w:rFonts w:ascii="Arial" w:eastAsia="Calibri" w:hAnsi="Arial" w:cs="Arial"/>
                <w:bCs/>
                <w:sz w:val="18"/>
                <w:szCs w:val="18"/>
              </w:rPr>
              <w:t>9.21</w:t>
            </w:r>
            <w:r w:rsidRPr="00F62DD3">
              <w:rPr>
                <w:rFonts w:ascii="Arial" w:eastAsia="Calibri" w:hAnsi="Arial" w:cs="Arial"/>
                <w:bCs/>
                <w:sz w:val="18"/>
                <w:szCs w:val="18"/>
              </w:rPr>
              <w:t>,</w:t>
            </w:r>
            <w:r w:rsidRPr="00393774">
              <w:rPr>
                <w:rFonts w:ascii="Arial" w:eastAsia="Calibri" w:hAnsi="Arial" w:cs="Arial"/>
                <w:bCs/>
                <w:sz w:val="18"/>
                <w:szCs w:val="18"/>
              </w:rPr>
              <w:t xml:space="preserve"> 13-15</w:t>
            </w:r>
          </w:p>
        </w:tc>
      </w:tr>
      <w:tr w:rsidR="00BE1CA9" w:rsidRPr="00F62DD3" w14:paraId="7CA1802D" w14:textId="77777777" w:rsidTr="0005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39CEEB1E" w14:textId="4431E42C" w:rsidR="00BE1CA9" w:rsidRPr="00056EFA" w:rsidRDefault="00BE1CA9" w:rsidP="009C6B29">
            <w:pPr>
              <w:rPr>
                <w:rFonts w:ascii="Arial" w:eastAsia="Calibri" w:hAnsi="Arial" w:cs="Arial"/>
                <w:b w:val="0"/>
                <w:sz w:val="18"/>
                <w:szCs w:val="18"/>
              </w:rPr>
            </w:pPr>
            <w:r w:rsidRPr="00056EFA">
              <w:rPr>
                <w:rFonts w:ascii="Arial" w:eastAsia="Calibri" w:hAnsi="Arial" w:cs="Arial"/>
                <w:sz w:val="18"/>
                <w:szCs w:val="18"/>
              </w:rPr>
              <w:t>Møte</w:t>
            </w:r>
            <w:r w:rsidR="0032392B" w:rsidRPr="00F62DD3">
              <w:rPr>
                <w:rFonts w:ascii="Arial" w:eastAsia="Calibri" w:hAnsi="Arial" w:cs="Arial"/>
                <w:b w:val="0"/>
                <w:sz w:val="18"/>
                <w:szCs w:val="18"/>
              </w:rPr>
              <w:t xml:space="preserve"> med representant for Samerådet</w:t>
            </w:r>
          </w:p>
        </w:tc>
        <w:tc>
          <w:tcPr>
            <w:tcW w:w="0" w:type="dxa"/>
            <w:shd w:val="clear" w:color="auto" w:fill="auto"/>
            <w:vAlign w:val="bottom"/>
          </w:tcPr>
          <w:p w14:paraId="521EA4B4" w14:textId="79DAC9E5" w:rsidR="00BE1CA9" w:rsidRPr="00056EFA" w:rsidRDefault="00BE1CA9" w:rsidP="00413D50">
            <w:pPr>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18"/>
                <w:szCs w:val="18"/>
              </w:rPr>
            </w:pPr>
            <w:r w:rsidRPr="00056EFA">
              <w:rPr>
                <w:rFonts w:ascii="Arial" w:eastAsia="Calibri" w:hAnsi="Arial" w:cs="Arial"/>
                <w:bCs/>
                <w:sz w:val="18"/>
                <w:szCs w:val="18"/>
              </w:rPr>
              <w:t>12.10.21</w:t>
            </w:r>
            <w:r w:rsidR="0032392B" w:rsidRPr="00F62DD3">
              <w:rPr>
                <w:rFonts w:ascii="Arial" w:eastAsia="Calibri" w:hAnsi="Arial" w:cs="Arial"/>
                <w:bCs/>
                <w:sz w:val="18"/>
                <w:szCs w:val="18"/>
              </w:rPr>
              <w:t>,</w:t>
            </w:r>
            <w:r w:rsidRPr="00056EFA">
              <w:rPr>
                <w:rFonts w:ascii="Arial" w:eastAsia="Calibri" w:hAnsi="Arial" w:cs="Arial"/>
                <w:bCs/>
                <w:sz w:val="18"/>
                <w:szCs w:val="18"/>
              </w:rPr>
              <w:t xml:space="preserve"> 13-15</w:t>
            </w:r>
          </w:p>
        </w:tc>
      </w:tr>
      <w:tr w:rsidR="00BE1CA9" w:rsidRPr="00F62DD3" w14:paraId="78D03166" w14:textId="77777777" w:rsidTr="00056EFA">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3C53B2FD" w14:textId="04AE10F9" w:rsidR="00BE1CA9" w:rsidRPr="00056EFA" w:rsidRDefault="00510028">
            <w:pPr>
              <w:rPr>
                <w:rFonts w:ascii="Arial" w:eastAsia="Calibri" w:hAnsi="Arial" w:cs="Arial"/>
                <w:b w:val="0"/>
                <w:sz w:val="18"/>
                <w:szCs w:val="18"/>
              </w:rPr>
            </w:pPr>
            <w:r w:rsidRPr="00F62DD3">
              <w:rPr>
                <w:rFonts w:ascii="Arial" w:eastAsia="Calibri" w:hAnsi="Arial" w:cs="Arial"/>
                <w:b w:val="0"/>
                <w:sz w:val="18"/>
                <w:szCs w:val="18"/>
              </w:rPr>
              <w:t>In</w:t>
            </w:r>
            <w:r w:rsidR="00E95DA3" w:rsidRPr="00F62DD3">
              <w:rPr>
                <w:rFonts w:ascii="Arial" w:eastAsia="Calibri" w:hAnsi="Arial" w:cs="Arial"/>
                <w:b w:val="0"/>
                <w:sz w:val="18"/>
                <w:szCs w:val="18"/>
              </w:rPr>
              <w:t>nspill</w:t>
            </w:r>
            <w:r w:rsidRPr="00F62DD3">
              <w:rPr>
                <w:rFonts w:ascii="Arial" w:eastAsia="Calibri" w:hAnsi="Arial" w:cs="Arial"/>
                <w:b w:val="0"/>
                <w:sz w:val="18"/>
                <w:szCs w:val="18"/>
              </w:rPr>
              <w:t>s</w:t>
            </w:r>
            <w:r w:rsidR="00BE1CA9" w:rsidRPr="00056EFA">
              <w:rPr>
                <w:rFonts w:ascii="Arial" w:eastAsia="Calibri" w:hAnsi="Arial" w:cs="Arial"/>
                <w:sz w:val="18"/>
                <w:szCs w:val="18"/>
              </w:rPr>
              <w:t>eminar</w:t>
            </w:r>
            <w:r w:rsidR="00EB3032" w:rsidRPr="00F62DD3">
              <w:rPr>
                <w:rFonts w:ascii="Arial" w:eastAsia="Calibri" w:hAnsi="Arial" w:cs="Arial"/>
                <w:b w:val="0"/>
                <w:sz w:val="18"/>
                <w:szCs w:val="18"/>
              </w:rPr>
              <w:t xml:space="preserve"> </w:t>
            </w:r>
            <w:r w:rsidR="00480417" w:rsidRPr="00F62DD3">
              <w:rPr>
                <w:rFonts w:ascii="Arial" w:eastAsia="Calibri" w:hAnsi="Arial" w:cs="Arial"/>
                <w:b w:val="0"/>
                <w:sz w:val="18"/>
                <w:szCs w:val="18"/>
              </w:rPr>
              <w:t>med</w:t>
            </w:r>
            <w:r w:rsidR="00EB3032" w:rsidRPr="00F62DD3">
              <w:rPr>
                <w:rFonts w:ascii="Arial" w:eastAsia="Calibri" w:hAnsi="Arial" w:cs="Arial"/>
                <w:b w:val="0"/>
                <w:sz w:val="18"/>
                <w:szCs w:val="18"/>
              </w:rPr>
              <w:t xml:space="preserve"> høgskolens forskningsmiljø </w:t>
            </w:r>
            <w:r w:rsidR="006962A2">
              <w:rPr>
                <w:rFonts w:ascii="Arial" w:eastAsia="Calibri" w:hAnsi="Arial" w:cs="Arial"/>
                <w:b w:val="0"/>
                <w:sz w:val="18"/>
                <w:szCs w:val="18"/>
              </w:rPr>
              <w:t>til</w:t>
            </w:r>
            <w:r w:rsidR="00EB3032" w:rsidRPr="00F62DD3">
              <w:rPr>
                <w:rFonts w:ascii="Arial" w:eastAsia="Calibri" w:hAnsi="Arial" w:cs="Arial"/>
                <w:b w:val="0"/>
                <w:sz w:val="18"/>
                <w:szCs w:val="18"/>
              </w:rPr>
              <w:t xml:space="preserve"> </w:t>
            </w:r>
            <w:r w:rsidR="00BE1CA9" w:rsidRPr="00056EFA">
              <w:rPr>
                <w:rFonts w:ascii="Arial" w:eastAsia="Calibri" w:hAnsi="Arial" w:cs="Arial"/>
                <w:sz w:val="18"/>
                <w:szCs w:val="18"/>
              </w:rPr>
              <w:t>Samerådet</w:t>
            </w:r>
            <w:r w:rsidR="00EB3032" w:rsidRPr="00F62DD3">
              <w:rPr>
                <w:rFonts w:ascii="Arial" w:eastAsia="Calibri" w:hAnsi="Arial" w:cs="Arial"/>
                <w:b w:val="0"/>
                <w:sz w:val="18"/>
                <w:szCs w:val="18"/>
              </w:rPr>
              <w:t>s rapport</w:t>
            </w:r>
            <w:r w:rsidR="00BE1CA9" w:rsidRPr="00056EFA">
              <w:rPr>
                <w:rFonts w:ascii="Arial" w:eastAsia="Calibri" w:hAnsi="Arial" w:cs="Arial"/>
                <w:sz w:val="18"/>
                <w:szCs w:val="18"/>
              </w:rPr>
              <w:t xml:space="preserve"> </w:t>
            </w:r>
          </w:p>
        </w:tc>
        <w:tc>
          <w:tcPr>
            <w:tcW w:w="0" w:type="dxa"/>
            <w:shd w:val="clear" w:color="auto" w:fill="auto"/>
            <w:vAlign w:val="bottom"/>
          </w:tcPr>
          <w:p w14:paraId="72065AA4" w14:textId="2A2EE1A5" w:rsidR="00BE1CA9" w:rsidRPr="00056EFA" w:rsidRDefault="00BE1CA9" w:rsidP="00413D50">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056EFA">
              <w:rPr>
                <w:rFonts w:ascii="Arial" w:eastAsia="Calibri" w:hAnsi="Arial" w:cs="Arial"/>
                <w:bCs/>
                <w:sz w:val="18"/>
                <w:szCs w:val="18"/>
              </w:rPr>
              <w:t>18.11.21</w:t>
            </w:r>
            <w:r w:rsidR="0032392B" w:rsidRPr="00F62DD3">
              <w:rPr>
                <w:rFonts w:ascii="Arial" w:eastAsia="Calibri" w:hAnsi="Arial" w:cs="Arial"/>
                <w:bCs/>
                <w:sz w:val="18"/>
                <w:szCs w:val="18"/>
              </w:rPr>
              <w:t>,</w:t>
            </w:r>
            <w:r w:rsidRPr="00056EFA">
              <w:rPr>
                <w:rFonts w:ascii="Arial" w:eastAsia="Calibri" w:hAnsi="Arial" w:cs="Arial"/>
                <w:bCs/>
                <w:sz w:val="18"/>
                <w:szCs w:val="18"/>
              </w:rPr>
              <w:t xml:space="preserve"> 9-14</w:t>
            </w:r>
          </w:p>
        </w:tc>
      </w:tr>
      <w:tr w:rsidR="00BE1CA9" w:rsidRPr="00F62DD3" w14:paraId="305DE996" w14:textId="77777777" w:rsidTr="0005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2E68D2E3" w14:textId="48AB6834" w:rsidR="00BE1CA9" w:rsidRPr="00056EFA" w:rsidRDefault="00117680" w:rsidP="009C6B29">
            <w:pPr>
              <w:rPr>
                <w:rFonts w:ascii="Arial" w:hAnsi="Arial" w:cs="Arial"/>
                <w:b w:val="0"/>
                <w:sz w:val="18"/>
                <w:szCs w:val="18"/>
              </w:rPr>
            </w:pPr>
            <w:r w:rsidRPr="00F62DD3">
              <w:rPr>
                <w:rFonts w:ascii="Arial" w:eastAsia="Calibri" w:hAnsi="Arial" w:cs="Arial"/>
                <w:b w:val="0"/>
                <w:sz w:val="18"/>
                <w:szCs w:val="18"/>
              </w:rPr>
              <w:t>Internt møte</w:t>
            </w:r>
            <w:r w:rsidR="00BE1CA9" w:rsidRPr="00056EFA">
              <w:rPr>
                <w:rFonts w:ascii="Arial" w:eastAsia="Calibri" w:hAnsi="Arial" w:cs="Arial"/>
                <w:sz w:val="18"/>
                <w:szCs w:val="18"/>
              </w:rPr>
              <w:t xml:space="preserve"> 2021-1</w:t>
            </w:r>
          </w:p>
        </w:tc>
        <w:tc>
          <w:tcPr>
            <w:tcW w:w="0" w:type="dxa"/>
            <w:shd w:val="clear" w:color="auto" w:fill="auto"/>
            <w:vAlign w:val="bottom"/>
          </w:tcPr>
          <w:p w14:paraId="4C68FEA4" w14:textId="621B82DA" w:rsidR="00BE1CA9" w:rsidRPr="00056EFA" w:rsidRDefault="0032392B" w:rsidP="00413D5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62DD3">
              <w:rPr>
                <w:rFonts w:ascii="Arial" w:eastAsia="Calibri" w:hAnsi="Arial" w:cs="Arial"/>
                <w:bCs/>
                <w:sz w:val="18"/>
                <w:szCs w:val="18"/>
              </w:rPr>
              <w:t>0</w:t>
            </w:r>
            <w:r w:rsidR="00BE1CA9" w:rsidRPr="00056EFA">
              <w:rPr>
                <w:rFonts w:ascii="Arial" w:eastAsia="Calibri" w:hAnsi="Arial" w:cs="Arial"/>
                <w:bCs/>
                <w:sz w:val="18"/>
                <w:szCs w:val="18"/>
              </w:rPr>
              <w:t>7.12.21</w:t>
            </w:r>
            <w:r w:rsidRPr="00F62DD3">
              <w:rPr>
                <w:rFonts w:ascii="Arial" w:eastAsia="Calibri" w:hAnsi="Arial" w:cs="Arial"/>
                <w:bCs/>
                <w:sz w:val="18"/>
                <w:szCs w:val="18"/>
              </w:rPr>
              <w:t>,</w:t>
            </w:r>
            <w:r w:rsidR="00BE1CA9" w:rsidRPr="00056EFA">
              <w:rPr>
                <w:rFonts w:ascii="Arial" w:eastAsia="Calibri" w:hAnsi="Arial" w:cs="Arial"/>
                <w:bCs/>
                <w:sz w:val="18"/>
                <w:szCs w:val="18"/>
              </w:rPr>
              <w:t xml:space="preserve"> 12:30-14</w:t>
            </w:r>
          </w:p>
        </w:tc>
      </w:tr>
      <w:tr w:rsidR="00BE1CA9" w:rsidRPr="00F62DD3" w14:paraId="104B1134" w14:textId="77777777" w:rsidTr="00056EFA">
        <w:trPr>
          <w:trHeight w:val="30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vAlign w:val="bottom"/>
          </w:tcPr>
          <w:p w14:paraId="5AA4A502" w14:textId="77777777" w:rsidR="00BE1CA9" w:rsidRPr="00F62DD3" w:rsidRDefault="00BE1CA9" w:rsidP="009C6B29">
            <w:pPr>
              <w:rPr>
                <w:rFonts w:ascii="Arial" w:eastAsia="Calibri" w:hAnsi="Arial" w:cs="Arial"/>
                <w:b w:val="0"/>
                <w:sz w:val="18"/>
                <w:szCs w:val="18"/>
              </w:rPr>
            </w:pPr>
            <w:r w:rsidRPr="00056EFA">
              <w:rPr>
                <w:rFonts w:ascii="Arial" w:eastAsia="Calibri" w:hAnsi="Arial" w:cs="Arial"/>
                <w:sz w:val="18"/>
                <w:szCs w:val="18"/>
              </w:rPr>
              <w:t xml:space="preserve"> </w:t>
            </w:r>
          </w:p>
          <w:p w14:paraId="7D57DB7D" w14:textId="2B6F38D5" w:rsidR="009C6B29" w:rsidRPr="00056EFA" w:rsidRDefault="009C6B29" w:rsidP="009C6B29">
            <w:pPr>
              <w:rPr>
                <w:rFonts w:ascii="Arial" w:hAnsi="Arial" w:cs="Arial"/>
                <w:b w:val="0"/>
                <w:sz w:val="18"/>
                <w:szCs w:val="18"/>
              </w:rPr>
            </w:pPr>
          </w:p>
        </w:tc>
        <w:tc>
          <w:tcPr>
            <w:tcW w:w="0" w:type="dxa"/>
            <w:tcBorders>
              <w:bottom w:val="single" w:sz="4" w:space="0" w:color="auto"/>
            </w:tcBorders>
            <w:shd w:val="clear" w:color="auto" w:fill="auto"/>
            <w:vAlign w:val="bottom"/>
          </w:tcPr>
          <w:p w14:paraId="7E760D14" w14:textId="2C537ACB" w:rsidR="00BE1CA9" w:rsidRPr="00056EFA" w:rsidRDefault="00BE1CA9" w:rsidP="009C6B29">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056EFA">
              <w:rPr>
                <w:rFonts w:ascii="Arial" w:eastAsia="Calibri" w:hAnsi="Arial" w:cs="Arial"/>
                <w:bCs/>
                <w:sz w:val="18"/>
                <w:szCs w:val="18"/>
              </w:rPr>
              <w:t xml:space="preserve"> </w:t>
            </w:r>
          </w:p>
        </w:tc>
      </w:tr>
      <w:tr w:rsidR="00BE1CA9" w:rsidRPr="00F62DD3" w14:paraId="202EA614" w14:textId="77777777" w:rsidTr="0005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auto"/>
            <w:vAlign w:val="center"/>
          </w:tcPr>
          <w:p w14:paraId="7F908152" w14:textId="3041744F" w:rsidR="00BE1CA9" w:rsidRPr="00056EFA" w:rsidRDefault="00BE1CA9" w:rsidP="00413D50">
            <w:pPr>
              <w:rPr>
                <w:rFonts w:ascii="Arial" w:hAnsi="Arial" w:cs="Arial"/>
                <w:b w:val="0"/>
                <w:sz w:val="18"/>
                <w:szCs w:val="18"/>
              </w:rPr>
            </w:pPr>
            <w:r w:rsidRPr="00056EFA">
              <w:rPr>
                <w:rFonts w:ascii="Arial" w:eastAsia="Calibri" w:hAnsi="Arial" w:cs="Arial"/>
                <w:sz w:val="18"/>
                <w:szCs w:val="18"/>
              </w:rPr>
              <w:t xml:space="preserve"> </w:t>
            </w:r>
            <w:r w:rsidRPr="00F62DD3">
              <w:rPr>
                <w:rFonts w:ascii="Arial" w:eastAsia="Calibri" w:hAnsi="Arial" w:cs="Arial"/>
                <w:sz w:val="18"/>
                <w:szCs w:val="18"/>
              </w:rPr>
              <w:t>2022</w:t>
            </w:r>
          </w:p>
        </w:tc>
        <w:tc>
          <w:tcPr>
            <w:tcW w:w="0" w:type="dxa"/>
            <w:tcBorders>
              <w:top w:val="single" w:sz="4" w:space="0" w:color="auto"/>
              <w:bottom w:val="single" w:sz="4" w:space="0" w:color="auto"/>
            </w:tcBorders>
            <w:shd w:val="clear" w:color="auto" w:fill="auto"/>
            <w:vAlign w:val="bottom"/>
          </w:tcPr>
          <w:p w14:paraId="6B144D0C" w14:textId="285E453A" w:rsidR="00BE1CA9" w:rsidRPr="00056EFA" w:rsidRDefault="00BE1CA9" w:rsidP="009C6B2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tc>
      </w:tr>
      <w:tr w:rsidR="00BE1CA9" w:rsidRPr="00F62DD3" w14:paraId="597882D2" w14:textId="77777777" w:rsidTr="00056EFA">
        <w:trPr>
          <w:trHeight w:val="30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vAlign w:val="bottom"/>
          </w:tcPr>
          <w:p w14:paraId="5A16E803" w14:textId="25953C02" w:rsidR="00BE1CA9" w:rsidRPr="00056EFA" w:rsidRDefault="009A45A1" w:rsidP="009C6B29">
            <w:pPr>
              <w:rPr>
                <w:rFonts w:ascii="Arial" w:hAnsi="Arial" w:cs="Arial"/>
                <w:b w:val="0"/>
                <w:sz w:val="18"/>
                <w:szCs w:val="18"/>
              </w:rPr>
            </w:pPr>
            <w:r w:rsidRPr="00F62DD3">
              <w:rPr>
                <w:rFonts w:ascii="Arial" w:eastAsia="Calibri" w:hAnsi="Arial" w:cs="Arial"/>
                <w:b w:val="0"/>
                <w:sz w:val="18"/>
                <w:szCs w:val="18"/>
              </w:rPr>
              <w:t>Internt møte</w:t>
            </w:r>
            <w:r w:rsidR="00117680" w:rsidRPr="00F62DD3">
              <w:rPr>
                <w:rFonts w:ascii="Arial" w:eastAsia="Calibri" w:hAnsi="Arial" w:cs="Arial"/>
                <w:b w:val="0"/>
                <w:sz w:val="18"/>
                <w:szCs w:val="18"/>
              </w:rPr>
              <w:t xml:space="preserve"> </w:t>
            </w:r>
            <w:r w:rsidR="00BE1CA9" w:rsidRPr="00056EFA">
              <w:rPr>
                <w:rFonts w:ascii="Arial" w:eastAsia="Calibri" w:hAnsi="Arial" w:cs="Arial"/>
                <w:sz w:val="18"/>
                <w:szCs w:val="18"/>
              </w:rPr>
              <w:t>2022-1</w:t>
            </w:r>
          </w:p>
        </w:tc>
        <w:tc>
          <w:tcPr>
            <w:tcW w:w="0" w:type="dxa"/>
            <w:tcBorders>
              <w:top w:val="single" w:sz="4" w:space="0" w:color="auto"/>
            </w:tcBorders>
            <w:shd w:val="clear" w:color="auto" w:fill="auto"/>
            <w:vAlign w:val="bottom"/>
          </w:tcPr>
          <w:p w14:paraId="3AB07C9F" w14:textId="5B321479" w:rsidR="00BE1CA9" w:rsidRPr="00056EFA" w:rsidRDefault="0032392B" w:rsidP="00413D50">
            <w:pP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62DD3">
              <w:rPr>
                <w:rFonts w:ascii="Arial" w:eastAsia="Calibri" w:hAnsi="Arial" w:cs="Arial"/>
                <w:bCs/>
                <w:sz w:val="18"/>
                <w:szCs w:val="18"/>
              </w:rPr>
              <w:t>0</w:t>
            </w:r>
            <w:r w:rsidR="00BE1CA9" w:rsidRPr="00056EFA">
              <w:rPr>
                <w:rFonts w:ascii="Arial" w:eastAsia="Calibri" w:hAnsi="Arial" w:cs="Arial"/>
                <w:bCs/>
                <w:sz w:val="18"/>
                <w:szCs w:val="18"/>
              </w:rPr>
              <w:t>8.</w:t>
            </w:r>
            <w:r w:rsidRPr="00F62DD3">
              <w:rPr>
                <w:rFonts w:ascii="Arial" w:eastAsia="Calibri" w:hAnsi="Arial" w:cs="Arial"/>
                <w:bCs/>
                <w:sz w:val="18"/>
                <w:szCs w:val="18"/>
              </w:rPr>
              <w:t>0</w:t>
            </w:r>
            <w:r w:rsidR="00BE1CA9" w:rsidRPr="00056EFA">
              <w:rPr>
                <w:rFonts w:ascii="Arial" w:eastAsia="Calibri" w:hAnsi="Arial" w:cs="Arial"/>
                <w:bCs/>
                <w:sz w:val="18"/>
                <w:szCs w:val="18"/>
              </w:rPr>
              <w:t>3.22</w:t>
            </w:r>
            <w:r w:rsidRPr="00F62DD3">
              <w:rPr>
                <w:rFonts w:ascii="Arial" w:eastAsia="Calibri" w:hAnsi="Arial" w:cs="Arial"/>
                <w:bCs/>
                <w:sz w:val="18"/>
                <w:szCs w:val="18"/>
              </w:rPr>
              <w:t>,</w:t>
            </w:r>
            <w:r w:rsidR="00BE1CA9" w:rsidRPr="00056EFA">
              <w:rPr>
                <w:rFonts w:ascii="Arial" w:eastAsia="Calibri" w:hAnsi="Arial" w:cs="Arial"/>
                <w:bCs/>
                <w:sz w:val="18"/>
                <w:szCs w:val="18"/>
              </w:rPr>
              <w:t xml:space="preserve"> 12-14</w:t>
            </w:r>
          </w:p>
        </w:tc>
      </w:tr>
      <w:tr w:rsidR="00BE1CA9" w:rsidRPr="00F62DD3" w14:paraId="2503BDB9" w14:textId="77777777" w:rsidTr="0005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409D0877" w14:textId="5CA59D9C" w:rsidR="00BE1CA9" w:rsidRPr="00056EFA" w:rsidRDefault="00117680" w:rsidP="00413D50">
            <w:pPr>
              <w:rPr>
                <w:rFonts w:ascii="Arial" w:hAnsi="Arial" w:cs="Arial"/>
                <w:b w:val="0"/>
                <w:sz w:val="18"/>
                <w:szCs w:val="18"/>
              </w:rPr>
            </w:pPr>
            <w:r w:rsidRPr="00F62DD3">
              <w:rPr>
                <w:rFonts w:ascii="Arial" w:eastAsia="Calibri" w:hAnsi="Arial" w:cs="Arial"/>
                <w:b w:val="0"/>
                <w:sz w:val="18"/>
                <w:szCs w:val="18"/>
              </w:rPr>
              <w:t xml:space="preserve">Internt møte </w:t>
            </w:r>
            <w:r w:rsidR="00BE1CA9" w:rsidRPr="00056EFA">
              <w:rPr>
                <w:rFonts w:ascii="Arial" w:eastAsia="Calibri" w:hAnsi="Arial" w:cs="Arial"/>
                <w:sz w:val="18"/>
                <w:szCs w:val="18"/>
              </w:rPr>
              <w:t>2022-2</w:t>
            </w:r>
          </w:p>
        </w:tc>
        <w:tc>
          <w:tcPr>
            <w:tcW w:w="0" w:type="dxa"/>
            <w:shd w:val="clear" w:color="auto" w:fill="auto"/>
            <w:vAlign w:val="bottom"/>
          </w:tcPr>
          <w:p w14:paraId="54E32C05" w14:textId="486A1A98" w:rsidR="00BE1CA9" w:rsidRPr="00056EFA" w:rsidRDefault="00BE1CA9" w:rsidP="00413D5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56EFA">
              <w:rPr>
                <w:rFonts w:ascii="Arial" w:eastAsia="Calibri" w:hAnsi="Arial" w:cs="Arial"/>
                <w:bCs/>
                <w:sz w:val="18"/>
                <w:szCs w:val="18"/>
              </w:rPr>
              <w:t>25.</w:t>
            </w:r>
            <w:r w:rsidR="0032392B" w:rsidRPr="00F62DD3">
              <w:rPr>
                <w:rFonts w:ascii="Arial" w:eastAsia="Calibri" w:hAnsi="Arial" w:cs="Arial"/>
                <w:bCs/>
                <w:sz w:val="18"/>
                <w:szCs w:val="18"/>
              </w:rPr>
              <w:t>0</w:t>
            </w:r>
            <w:r w:rsidRPr="00056EFA">
              <w:rPr>
                <w:rFonts w:ascii="Arial" w:eastAsia="Calibri" w:hAnsi="Arial" w:cs="Arial"/>
                <w:bCs/>
                <w:sz w:val="18"/>
                <w:szCs w:val="18"/>
              </w:rPr>
              <w:t>5.22</w:t>
            </w:r>
            <w:r w:rsidR="0032392B" w:rsidRPr="00F62DD3">
              <w:rPr>
                <w:rFonts w:ascii="Arial" w:eastAsia="Calibri" w:hAnsi="Arial" w:cs="Arial"/>
                <w:bCs/>
                <w:sz w:val="18"/>
                <w:szCs w:val="18"/>
              </w:rPr>
              <w:t>,</w:t>
            </w:r>
            <w:r w:rsidRPr="00056EFA">
              <w:rPr>
                <w:rFonts w:ascii="Arial" w:eastAsia="Calibri" w:hAnsi="Arial" w:cs="Arial"/>
                <w:bCs/>
                <w:sz w:val="18"/>
                <w:szCs w:val="18"/>
              </w:rPr>
              <w:t xml:space="preserve"> 10-12, 13-15</w:t>
            </w:r>
          </w:p>
        </w:tc>
      </w:tr>
      <w:tr w:rsidR="00BE1CA9" w:rsidRPr="00F62DD3" w14:paraId="5747D7A6" w14:textId="77777777" w:rsidTr="00056EFA">
        <w:trPr>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0A793F0C" w14:textId="02191E59" w:rsidR="00BE1CA9" w:rsidRPr="00056EFA" w:rsidRDefault="00BE1CA9" w:rsidP="009C6B29">
            <w:pPr>
              <w:rPr>
                <w:rFonts w:ascii="Arial" w:eastAsia="Calibri" w:hAnsi="Arial" w:cs="Arial"/>
                <w:b w:val="0"/>
                <w:sz w:val="18"/>
                <w:szCs w:val="18"/>
              </w:rPr>
            </w:pPr>
            <w:r w:rsidRPr="00056EFA">
              <w:rPr>
                <w:rFonts w:ascii="Arial" w:eastAsia="Calibri" w:hAnsi="Arial" w:cs="Arial"/>
                <w:sz w:val="18"/>
                <w:szCs w:val="18"/>
              </w:rPr>
              <w:t>Møte</w:t>
            </w:r>
            <w:r w:rsidR="00117680" w:rsidRPr="00F62DD3">
              <w:rPr>
                <w:rFonts w:ascii="Arial" w:eastAsia="Calibri" w:hAnsi="Arial" w:cs="Arial"/>
                <w:b w:val="0"/>
                <w:sz w:val="18"/>
                <w:szCs w:val="18"/>
              </w:rPr>
              <w:t xml:space="preserve"> med</w:t>
            </w:r>
            <w:r w:rsidRPr="00056EFA">
              <w:rPr>
                <w:rFonts w:ascii="Arial" w:eastAsia="Calibri" w:hAnsi="Arial" w:cs="Arial"/>
                <w:sz w:val="18"/>
                <w:szCs w:val="18"/>
              </w:rPr>
              <w:t xml:space="preserve"> ledelsen for DOS</w:t>
            </w:r>
          </w:p>
        </w:tc>
        <w:tc>
          <w:tcPr>
            <w:tcW w:w="0" w:type="dxa"/>
            <w:shd w:val="clear" w:color="auto" w:fill="auto"/>
            <w:vAlign w:val="bottom"/>
          </w:tcPr>
          <w:p w14:paraId="687478B6" w14:textId="087A2A72" w:rsidR="00BE1CA9" w:rsidRPr="00056EFA" w:rsidRDefault="00BE1CA9" w:rsidP="00413D50">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056EFA">
              <w:rPr>
                <w:rFonts w:ascii="Arial" w:eastAsia="Calibri" w:hAnsi="Arial" w:cs="Arial"/>
                <w:bCs/>
                <w:sz w:val="18"/>
                <w:szCs w:val="18"/>
              </w:rPr>
              <w:t>25.</w:t>
            </w:r>
            <w:r w:rsidR="0032392B" w:rsidRPr="00F62DD3">
              <w:rPr>
                <w:rFonts w:ascii="Arial" w:eastAsia="Calibri" w:hAnsi="Arial" w:cs="Arial"/>
                <w:bCs/>
                <w:sz w:val="18"/>
                <w:szCs w:val="18"/>
              </w:rPr>
              <w:t>0</w:t>
            </w:r>
            <w:r w:rsidRPr="00056EFA">
              <w:rPr>
                <w:rFonts w:ascii="Arial" w:eastAsia="Calibri" w:hAnsi="Arial" w:cs="Arial"/>
                <w:bCs/>
                <w:sz w:val="18"/>
                <w:szCs w:val="18"/>
              </w:rPr>
              <w:t>5.22</w:t>
            </w:r>
            <w:r w:rsidR="0032392B" w:rsidRPr="00F62DD3">
              <w:rPr>
                <w:rFonts w:ascii="Arial" w:eastAsia="Calibri" w:hAnsi="Arial" w:cs="Arial"/>
                <w:bCs/>
                <w:sz w:val="18"/>
                <w:szCs w:val="18"/>
              </w:rPr>
              <w:t>,</w:t>
            </w:r>
            <w:r w:rsidRPr="00056EFA">
              <w:rPr>
                <w:rFonts w:ascii="Arial" w:eastAsia="Calibri" w:hAnsi="Arial" w:cs="Arial"/>
                <w:bCs/>
                <w:sz w:val="18"/>
                <w:szCs w:val="18"/>
              </w:rPr>
              <w:t xml:space="preserve"> 12-13</w:t>
            </w:r>
          </w:p>
        </w:tc>
      </w:tr>
      <w:tr w:rsidR="00BE1CA9" w:rsidRPr="00F62DD3" w14:paraId="44F2E971" w14:textId="77777777" w:rsidTr="0005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7526A72B" w14:textId="7A20C9B7" w:rsidR="00BE1CA9" w:rsidRPr="00056EFA" w:rsidRDefault="00117680" w:rsidP="00413D50">
            <w:pPr>
              <w:rPr>
                <w:rFonts w:ascii="Arial" w:hAnsi="Arial" w:cs="Arial"/>
                <w:b w:val="0"/>
                <w:sz w:val="18"/>
                <w:szCs w:val="18"/>
              </w:rPr>
            </w:pPr>
            <w:r w:rsidRPr="00F62DD3">
              <w:rPr>
                <w:rFonts w:ascii="Arial" w:eastAsia="Calibri" w:hAnsi="Arial" w:cs="Arial"/>
                <w:b w:val="0"/>
                <w:sz w:val="18"/>
                <w:szCs w:val="18"/>
              </w:rPr>
              <w:t xml:space="preserve">Internt møte </w:t>
            </w:r>
            <w:r w:rsidR="00BE1CA9" w:rsidRPr="00056EFA">
              <w:rPr>
                <w:rFonts w:ascii="Arial" w:eastAsia="Calibri" w:hAnsi="Arial" w:cs="Arial"/>
                <w:sz w:val="18"/>
                <w:szCs w:val="18"/>
              </w:rPr>
              <w:t>2022-3</w:t>
            </w:r>
          </w:p>
        </w:tc>
        <w:tc>
          <w:tcPr>
            <w:tcW w:w="0" w:type="dxa"/>
            <w:shd w:val="clear" w:color="auto" w:fill="auto"/>
            <w:vAlign w:val="bottom"/>
          </w:tcPr>
          <w:p w14:paraId="7511BCDF" w14:textId="2327226B" w:rsidR="00BE1CA9" w:rsidRPr="00056EFA" w:rsidRDefault="00BE1CA9" w:rsidP="009C6B2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56EFA">
              <w:rPr>
                <w:rFonts w:ascii="Arial" w:eastAsia="Calibri" w:hAnsi="Arial" w:cs="Arial"/>
                <w:bCs/>
                <w:sz w:val="18"/>
                <w:szCs w:val="18"/>
              </w:rPr>
              <w:t>29.</w:t>
            </w:r>
            <w:r w:rsidR="0032392B" w:rsidRPr="00F62DD3">
              <w:rPr>
                <w:rFonts w:ascii="Arial" w:eastAsia="Calibri" w:hAnsi="Arial" w:cs="Arial"/>
                <w:bCs/>
                <w:sz w:val="18"/>
                <w:szCs w:val="18"/>
              </w:rPr>
              <w:t>0</w:t>
            </w:r>
            <w:r w:rsidRPr="00056EFA">
              <w:rPr>
                <w:rFonts w:ascii="Arial" w:eastAsia="Calibri" w:hAnsi="Arial" w:cs="Arial"/>
                <w:bCs/>
                <w:sz w:val="18"/>
                <w:szCs w:val="18"/>
              </w:rPr>
              <w:t>8.22</w:t>
            </w:r>
            <w:r w:rsidR="0032392B" w:rsidRPr="00F62DD3">
              <w:rPr>
                <w:rFonts w:ascii="Arial" w:eastAsia="Calibri" w:hAnsi="Arial" w:cs="Arial"/>
                <w:bCs/>
                <w:sz w:val="18"/>
                <w:szCs w:val="18"/>
              </w:rPr>
              <w:t>,</w:t>
            </w:r>
            <w:r w:rsidRPr="00056EFA">
              <w:rPr>
                <w:rFonts w:ascii="Arial" w:eastAsia="Calibri" w:hAnsi="Arial" w:cs="Arial"/>
                <w:bCs/>
                <w:sz w:val="18"/>
                <w:szCs w:val="18"/>
              </w:rPr>
              <w:t xml:space="preserve"> 13-15</w:t>
            </w:r>
          </w:p>
        </w:tc>
      </w:tr>
      <w:tr w:rsidR="00510028" w:rsidRPr="00F62DD3" w14:paraId="729F55F0" w14:textId="77777777" w:rsidTr="00EB3032">
        <w:trPr>
          <w:trHeight w:val="300"/>
        </w:trPr>
        <w:tc>
          <w:tcPr>
            <w:cnfStyle w:val="001000000000" w:firstRow="0" w:lastRow="0" w:firstColumn="1" w:lastColumn="0" w:oddVBand="0" w:evenVBand="0" w:oddHBand="0" w:evenHBand="0" w:firstRowFirstColumn="0" w:firstRowLastColumn="0" w:lastRowFirstColumn="0" w:lastRowLastColumn="0"/>
            <w:tcW w:w="6227" w:type="dxa"/>
            <w:shd w:val="clear" w:color="auto" w:fill="auto"/>
            <w:vAlign w:val="bottom"/>
          </w:tcPr>
          <w:p w14:paraId="7DD2C484" w14:textId="539FE6FF" w:rsidR="00510028" w:rsidRPr="00F62DD3" w:rsidRDefault="00510028" w:rsidP="009C6B29">
            <w:pPr>
              <w:rPr>
                <w:rFonts w:ascii="Arial" w:eastAsia="Calibri" w:hAnsi="Arial" w:cs="Arial"/>
                <w:b w:val="0"/>
                <w:sz w:val="18"/>
                <w:szCs w:val="18"/>
              </w:rPr>
            </w:pPr>
            <w:r w:rsidRPr="00F62DD3">
              <w:rPr>
                <w:rFonts w:ascii="Arial" w:eastAsia="Calibri" w:hAnsi="Arial" w:cs="Arial"/>
                <w:b w:val="0"/>
                <w:sz w:val="18"/>
                <w:szCs w:val="18"/>
              </w:rPr>
              <w:t>Åpen workshop om Samerådets rapport, arr. i samarbeid med Samerådet</w:t>
            </w:r>
          </w:p>
        </w:tc>
        <w:tc>
          <w:tcPr>
            <w:tcW w:w="2552" w:type="dxa"/>
            <w:shd w:val="clear" w:color="auto" w:fill="auto"/>
            <w:vAlign w:val="bottom"/>
          </w:tcPr>
          <w:p w14:paraId="19C9ED3F" w14:textId="48C4102E" w:rsidR="00510028" w:rsidRPr="00F62DD3" w:rsidRDefault="00510028" w:rsidP="009C6B29">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sz w:val="18"/>
                <w:szCs w:val="18"/>
              </w:rPr>
            </w:pPr>
            <w:r w:rsidRPr="00F62DD3">
              <w:rPr>
                <w:rFonts w:ascii="Arial" w:eastAsia="Calibri" w:hAnsi="Arial" w:cs="Arial"/>
                <w:bCs/>
                <w:sz w:val="18"/>
                <w:szCs w:val="18"/>
              </w:rPr>
              <w:t>22-23.11.22, lunsj til lunsj</w:t>
            </w:r>
          </w:p>
        </w:tc>
      </w:tr>
      <w:tr w:rsidR="00BE1CA9" w:rsidRPr="00F62DD3" w14:paraId="159DBCE9" w14:textId="77777777" w:rsidTr="0005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bottom"/>
          </w:tcPr>
          <w:p w14:paraId="7297CF16" w14:textId="0FC78686" w:rsidR="00BE1CA9" w:rsidRPr="00056EFA" w:rsidRDefault="00117680" w:rsidP="00413D50">
            <w:pPr>
              <w:rPr>
                <w:rFonts w:ascii="Arial" w:hAnsi="Arial" w:cs="Arial"/>
                <w:b w:val="0"/>
                <w:sz w:val="18"/>
                <w:szCs w:val="18"/>
              </w:rPr>
            </w:pPr>
            <w:r w:rsidRPr="00F62DD3">
              <w:rPr>
                <w:rFonts w:ascii="Arial" w:eastAsia="Calibri" w:hAnsi="Arial" w:cs="Arial"/>
                <w:b w:val="0"/>
                <w:sz w:val="18"/>
                <w:szCs w:val="18"/>
              </w:rPr>
              <w:t xml:space="preserve">Internt møte </w:t>
            </w:r>
            <w:r w:rsidR="00BE1CA9" w:rsidRPr="00056EFA">
              <w:rPr>
                <w:rFonts w:ascii="Arial" w:eastAsia="Calibri" w:hAnsi="Arial" w:cs="Arial"/>
                <w:sz w:val="18"/>
                <w:szCs w:val="18"/>
              </w:rPr>
              <w:t>2022-4</w:t>
            </w:r>
          </w:p>
        </w:tc>
        <w:tc>
          <w:tcPr>
            <w:tcW w:w="0" w:type="dxa"/>
            <w:shd w:val="clear" w:color="auto" w:fill="auto"/>
            <w:vAlign w:val="bottom"/>
          </w:tcPr>
          <w:p w14:paraId="1EBE2ACE" w14:textId="35B02AE2" w:rsidR="00BE1CA9" w:rsidRPr="00056EFA" w:rsidRDefault="00BE1CA9" w:rsidP="009C6B29">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56EFA">
              <w:rPr>
                <w:rFonts w:ascii="Arial" w:eastAsia="Calibri" w:hAnsi="Arial" w:cs="Arial"/>
                <w:bCs/>
                <w:sz w:val="18"/>
                <w:szCs w:val="18"/>
              </w:rPr>
              <w:t>23.11.2022</w:t>
            </w:r>
            <w:r w:rsidR="0032392B" w:rsidRPr="00F62DD3">
              <w:rPr>
                <w:rFonts w:ascii="Arial" w:eastAsia="Calibri" w:hAnsi="Arial" w:cs="Arial"/>
                <w:bCs/>
                <w:sz w:val="18"/>
                <w:szCs w:val="18"/>
              </w:rPr>
              <w:t>,</w:t>
            </w:r>
            <w:r w:rsidRPr="00056EFA">
              <w:rPr>
                <w:rFonts w:ascii="Arial" w:eastAsia="Calibri" w:hAnsi="Arial" w:cs="Arial"/>
                <w:bCs/>
                <w:sz w:val="18"/>
                <w:szCs w:val="18"/>
              </w:rPr>
              <w:t>14-16</w:t>
            </w:r>
          </w:p>
        </w:tc>
      </w:tr>
      <w:tr w:rsidR="00413D50" w:rsidRPr="00046FF5" w14:paraId="6613C572" w14:textId="77777777" w:rsidTr="00056EFA">
        <w:trPr>
          <w:trHeight w:val="30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auto"/>
            <w:vAlign w:val="bottom"/>
          </w:tcPr>
          <w:p w14:paraId="130539BE" w14:textId="77777777" w:rsidR="00413D50" w:rsidRDefault="00413D50" w:rsidP="009A45A1">
            <w:pPr>
              <w:rPr>
                <w:rFonts w:ascii="Arial" w:eastAsia="Calibri" w:hAnsi="Arial" w:cs="Arial"/>
                <w:b w:val="0"/>
                <w:sz w:val="18"/>
                <w:szCs w:val="18"/>
              </w:rPr>
            </w:pPr>
          </w:p>
        </w:tc>
        <w:tc>
          <w:tcPr>
            <w:tcW w:w="0" w:type="dxa"/>
            <w:tcBorders>
              <w:bottom w:val="single" w:sz="4" w:space="0" w:color="auto"/>
            </w:tcBorders>
            <w:shd w:val="clear" w:color="auto" w:fill="auto"/>
            <w:vAlign w:val="bottom"/>
          </w:tcPr>
          <w:p w14:paraId="4A84DCB4" w14:textId="77777777" w:rsidR="00413D50" w:rsidRPr="00BE1CA9" w:rsidRDefault="00413D50" w:rsidP="009C6B2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p>
        </w:tc>
      </w:tr>
    </w:tbl>
    <w:p w14:paraId="0604D92D" w14:textId="6BCB1D83" w:rsidR="004F4AE8" w:rsidRPr="009B53DA" w:rsidRDefault="004F4AE8" w:rsidP="009B53DA"/>
    <w:p w14:paraId="4A42A932" w14:textId="4F67C6C5" w:rsidR="4E4E0962" w:rsidRPr="000140E4" w:rsidRDefault="000D573C" w:rsidP="00AF2D7E">
      <w:pPr>
        <w:pStyle w:val="Rubrik1"/>
      </w:pPr>
      <w:bookmarkStart w:id="3" w:name="_Toc148024127"/>
      <w:r>
        <w:lastRenderedPageBreak/>
        <w:t>Saker til behandling</w:t>
      </w:r>
      <w:bookmarkEnd w:id="3"/>
      <w:r>
        <w:t xml:space="preserve"> </w:t>
      </w:r>
    </w:p>
    <w:p w14:paraId="5373A737" w14:textId="331273F6" w:rsidR="001003E2" w:rsidRDefault="00FD5E7C" w:rsidP="007C7230">
      <w:r w:rsidRPr="00816A54">
        <w:t xml:space="preserve">Redelighetsutvalget har ikke </w:t>
      </w:r>
      <w:r w:rsidR="001463F4">
        <w:t>mottatt</w:t>
      </w:r>
      <w:r w:rsidRPr="00816A54">
        <w:t xml:space="preserve"> noen sak</w:t>
      </w:r>
      <w:r w:rsidR="00A31610">
        <w:t xml:space="preserve">er om </w:t>
      </w:r>
      <w:r w:rsidR="00A31610" w:rsidRPr="00A31610">
        <w:t>mulig vitenskapelig uredelighet og/eller alvorlige brudd på anerkjente forskningsetiske normer</w:t>
      </w:r>
      <w:r w:rsidRPr="00816A54">
        <w:t xml:space="preserve"> til behandling</w:t>
      </w:r>
      <w:r w:rsidR="00444454">
        <w:t xml:space="preserve"> </w:t>
      </w:r>
      <w:r w:rsidR="00444454" w:rsidRPr="00816A54">
        <w:t xml:space="preserve">i </w:t>
      </w:r>
      <w:r w:rsidR="00444454">
        <w:t>denne</w:t>
      </w:r>
      <w:r w:rsidR="00444454" w:rsidRPr="00816A54">
        <w:t xml:space="preserve"> periode</w:t>
      </w:r>
      <w:r w:rsidR="00444454">
        <w:t>n</w:t>
      </w:r>
      <w:r w:rsidRPr="00816A54">
        <w:t>.</w:t>
      </w:r>
    </w:p>
    <w:p w14:paraId="16C23FFD" w14:textId="1F507696" w:rsidR="00FA324E" w:rsidRDefault="00FA324E" w:rsidP="007C7230"/>
    <w:p w14:paraId="26558A0A" w14:textId="77777777" w:rsidR="00A03DA5" w:rsidRPr="000140E4" w:rsidRDefault="00A03DA5" w:rsidP="00A03DA5">
      <w:pPr>
        <w:pStyle w:val="Rubrik1"/>
      </w:pPr>
      <w:bookmarkStart w:id="4" w:name="_Toc148024128"/>
      <w:r w:rsidRPr="000140E4">
        <w:t>Arkiv</w:t>
      </w:r>
      <w:r>
        <w:t>eringsrutiner</w:t>
      </w:r>
      <w:bookmarkEnd w:id="4"/>
    </w:p>
    <w:p w14:paraId="3A9D6C1D" w14:textId="4AC2462B" w:rsidR="00A03DA5" w:rsidRPr="000140E4" w:rsidRDefault="00FA45E5" w:rsidP="00A03DA5">
      <w:r>
        <w:t>Etter</w:t>
      </w:r>
      <w:r w:rsidR="00A03DA5" w:rsidRPr="000140E4">
        <w:t xml:space="preserve"> hvert møte i utvalget skrives en protokoll</w:t>
      </w:r>
      <w:r>
        <w:t xml:space="preserve"> som </w:t>
      </w:r>
      <w:r w:rsidR="00A03DA5" w:rsidRPr="000140E4">
        <w:t>bli</w:t>
      </w:r>
      <w:r w:rsidR="00A03DA5">
        <w:t>r</w:t>
      </w:r>
      <w:r w:rsidR="00A03DA5" w:rsidRPr="000140E4">
        <w:t xml:space="preserve"> arkivert i Public 360 mappe 21/00848. I tillegg finnes protokollen tilgjengelige som filer i den Teams-gruppe som er skapt for utvalget: BAR-</w:t>
      </w:r>
      <w:proofErr w:type="spellStart"/>
      <w:r w:rsidR="00A03DA5" w:rsidRPr="000140E4">
        <w:t>Sámi</w:t>
      </w:r>
      <w:proofErr w:type="spellEnd"/>
      <w:r w:rsidR="00A03DA5" w:rsidRPr="000140E4">
        <w:t xml:space="preserve"> </w:t>
      </w:r>
      <w:proofErr w:type="spellStart"/>
      <w:r w:rsidR="00A03DA5" w:rsidRPr="000140E4">
        <w:t>allaskuvlla</w:t>
      </w:r>
      <w:proofErr w:type="spellEnd"/>
      <w:r w:rsidR="00A03DA5" w:rsidRPr="000140E4">
        <w:t xml:space="preserve"> </w:t>
      </w:r>
      <w:proofErr w:type="spellStart"/>
      <w:r w:rsidR="00A03DA5" w:rsidRPr="000140E4">
        <w:t>rehálašvuođalávdegoddi</w:t>
      </w:r>
      <w:proofErr w:type="spellEnd"/>
      <w:r w:rsidR="00A03DA5" w:rsidRPr="000140E4">
        <w:t>.</w:t>
      </w:r>
    </w:p>
    <w:p w14:paraId="44495D24" w14:textId="77777777" w:rsidR="00A03DA5" w:rsidRPr="00046FF5" w:rsidRDefault="00A03DA5" w:rsidP="00A03DA5">
      <w:pPr>
        <w:spacing w:after="0"/>
      </w:pPr>
    </w:p>
    <w:p w14:paraId="1258BAA1" w14:textId="67D27BD1" w:rsidR="00C74BC8" w:rsidRPr="000140E4" w:rsidRDefault="00601CC2" w:rsidP="00AF2D7E">
      <w:pPr>
        <w:pStyle w:val="Rubrik1"/>
      </w:pPr>
      <w:bookmarkStart w:id="5" w:name="_Toc148024129"/>
      <w:r>
        <w:t xml:space="preserve">Regler for </w:t>
      </w:r>
      <w:r w:rsidR="35156927" w:rsidRPr="000140E4">
        <w:t>behandling</w:t>
      </w:r>
      <w:r>
        <w:t xml:space="preserve"> av saker</w:t>
      </w:r>
      <w:bookmarkEnd w:id="5"/>
      <w:r w:rsidR="00C74BC8" w:rsidRPr="000140E4">
        <w:t> </w:t>
      </w:r>
    </w:p>
    <w:p w14:paraId="57A566CF" w14:textId="4C713FF9" w:rsidR="000D573C" w:rsidRPr="000140E4" w:rsidRDefault="003003C1" w:rsidP="000140E4">
      <w:r w:rsidRPr="000140E4">
        <w:t xml:space="preserve">Redelighetsutvalget utarbeidet </w:t>
      </w:r>
      <w:r w:rsidR="00F47C08">
        <w:t xml:space="preserve">et </w:t>
      </w:r>
      <w:r w:rsidR="00CC7D3E">
        <w:t xml:space="preserve">forslag til detaljerte </w:t>
      </w:r>
      <w:r w:rsidR="00C74BC8" w:rsidRPr="000140E4">
        <w:t>regler for behandling av saker om mulig vitenskapelig uredelighet og alvorlige brudd på anerkjente forskningsetiske normer</w:t>
      </w:r>
      <w:r w:rsidR="00CC7D3E">
        <w:t xml:space="preserve">. De foreslåtte </w:t>
      </w:r>
      <w:r w:rsidR="00CC7D3E" w:rsidRPr="000140E4">
        <w:t>saksbehandlingsregle</w:t>
      </w:r>
      <w:r w:rsidR="00CC7D3E">
        <w:t>ne</w:t>
      </w:r>
      <w:r w:rsidRPr="000140E4">
        <w:t xml:space="preserve"> </w:t>
      </w:r>
      <w:r w:rsidR="00C74BC8" w:rsidRPr="000140E4">
        <w:t xml:space="preserve">ble </w:t>
      </w:r>
      <w:r w:rsidR="00B6085D">
        <w:t xml:space="preserve">sendt på høring til instituttene og deretter </w:t>
      </w:r>
      <w:r w:rsidR="00C74BC8" w:rsidRPr="000140E4">
        <w:t xml:space="preserve">godkjent av </w:t>
      </w:r>
      <w:r w:rsidR="00CC7D3E">
        <w:t>DOS</w:t>
      </w:r>
      <w:r w:rsidR="00C74BC8" w:rsidRPr="000140E4">
        <w:t xml:space="preserve"> 27. oktober 2022</w:t>
      </w:r>
      <w:r w:rsidR="00CC7D3E">
        <w:t xml:space="preserve"> (jf. vedlegg 3)</w:t>
      </w:r>
      <w:r w:rsidR="00C74BC8" w:rsidRPr="000140E4">
        <w:t>.  </w:t>
      </w:r>
    </w:p>
    <w:p w14:paraId="74BD0D70" w14:textId="77777777" w:rsidR="00601CC2" w:rsidRDefault="00601CC2" w:rsidP="000140E4">
      <w:bookmarkStart w:id="6" w:name="_Hlk147148286"/>
    </w:p>
    <w:p w14:paraId="13B974A1" w14:textId="77777777" w:rsidR="00601CC2" w:rsidRPr="000140E4" w:rsidRDefault="00601CC2" w:rsidP="00601CC2">
      <w:pPr>
        <w:pStyle w:val="Rubrik1"/>
      </w:pPr>
      <w:bookmarkStart w:id="7" w:name="_Toc148024130"/>
      <w:r>
        <w:t>Forståelse av mandatet</w:t>
      </w:r>
      <w:bookmarkEnd w:id="7"/>
      <w:r>
        <w:t xml:space="preserve"> </w:t>
      </w:r>
    </w:p>
    <w:p w14:paraId="4CBC108A" w14:textId="6F117AD9" w:rsidR="00601CC2" w:rsidRDefault="00601CC2" w:rsidP="00601CC2">
      <w:r>
        <w:t>Forståelsen av utvalgets mandat ble tatt opp på de fleste interne møtene i 2021 og 2022. På et møte med</w:t>
      </w:r>
      <w:r w:rsidRPr="00FD5E7C">
        <w:t xml:space="preserve"> ledel</w:t>
      </w:r>
      <w:r w:rsidRPr="007C7230">
        <w:t xml:space="preserve">sen for </w:t>
      </w:r>
      <w:r>
        <w:t>DOS</w:t>
      </w:r>
      <w:r w:rsidRPr="007C7230">
        <w:t xml:space="preserve"> 25. mai 2022 ble </w:t>
      </w:r>
      <w:r>
        <w:t xml:space="preserve">det enighet om at </w:t>
      </w:r>
      <w:r w:rsidRPr="007C7230">
        <w:t xml:space="preserve">utvalget </w:t>
      </w:r>
      <w:r>
        <w:t xml:space="preserve">utarbeider </w:t>
      </w:r>
      <w:r w:rsidRPr="007C7230">
        <w:t xml:space="preserve">et notat om </w:t>
      </w:r>
      <w:r>
        <w:t xml:space="preserve">egen forståelse av </w:t>
      </w:r>
      <w:r w:rsidRPr="007C7230">
        <w:t>mandatet</w:t>
      </w:r>
      <w:r>
        <w:t xml:space="preserve"> og på</w:t>
      </w:r>
      <w:r w:rsidR="00C346E1">
        <w:t>p</w:t>
      </w:r>
      <w:r>
        <w:t>eker hva som eventuelt kunne vært omformulert</w:t>
      </w:r>
      <w:r w:rsidRPr="007C7230">
        <w:t xml:space="preserve">. </w:t>
      </w:r>
      <w:r>
        <w:t>Arbeidet med dette fortsetter i 2023.</w:t>
      </w:r>
    </w:p>
    <w:p w14:paraId="14E44205" w14:textId="77777777" w:rsidR="005F5EBA" w:rsidRDefault="005F5EBA" w:rsidP="00601CC2"/>
    <w:p w14:paraId="6B9EADB2" w14:textId="77777777" w:rsidR="005F5EBA" w:rsidRPr="000140E4" w:rsidRDefault="005F5EBA" w:rsidP="005F5EBA">
      <w:pPr>
        <w:pStyle w:val="Rubrik1"/>
      </w:pPr>
      <w:bookmarkStart w:id="8" w:name="_Toc148024131"/>
      <w:r>
        <w:t>Årlig i</w:t>
      </w:r>
      <w:r w:rsidRPr="000140E4">
        <w:t>nternseminar</w:t>
      </w:r>
      <w:r>
        <w:t xml:space="preserve"> om forskningsetikk</w:t>
      </w:r>
      <w:bookmarkEnd w:id="8"/>
    </w:p>
    <w:p w14:paraId="2263D993" w14:textId="7981A9BC" w:rsidR="005F5EBA" w:rsidRPr="0089149D" w:rsidRDefault="005F5EBA" w:rsidP="005F5EBA">
      <w:r>
        <w:t>Med ref</w:t>
      </w:r>
      <w:r w:rsidR="00056EFA">
        <w:t>e</w:t>
      </w:r>
      <w:r>
        <w:t>ranse til mandatets punkt om å «…</w:t>
      </w:r>
      <w:r w:rsidR="00A66171">
        <w:rPr>
          <w:lang w:val="se-NO"/>
        </w:rPr>
        <w:t xml:space="preserve"> </w:t>
      </w:r>
      <w:r>
        <w:t xml:space="preserve">fremme gode forskningsvaner og forebygge uredelighet i forskning» besluttet </w:t>
      </w:r>
      <w:r w:rsidRPr="000140E4">
        <w:t xml:space="preserve">utvalget </w:t>
      </w:r>
      <w:r>
        <w:t xml:space="preserve">at det hvert år skal </w:t>
      </w:r>
      <w:r w:rsidRPr="000140E4">
        <w:t>arrangere</w:t>
      </w:r>
      <w:r>
        <w:t>s</w:t>
      </w:r>
      <w:r w:rsidRPr="000140E4">
        <w:t xml:space="preserve"> et </w:t>
      </w:r>
      <w:r>
        <w:t xml:space="preserve">internt </w:t>
      </w:r>
      <w:r w:rsidRPr="000140E4">
        <w:t>seminar om forskningsetikk.</w:t>
      </w:r>
      <w:r>
        <w:t xml:space="preserve"> </w:t>
      </w:r>
      <w:r w:rsidRPr="000140E4">
        <w:t xml:space="preserve"> Utvalget</w:t>
      </w:r>
      <w:r>
        <w:t xml:space="preserve"> planla at seminaret i 2022</w:t>
      </w:r>
      <w:r w:rsidRPr="000140E4">
        <w:t xml:space="preserve"> </w:t>
      </w:r>
      <w:r>
        <w:t xml:space="preserve">skulle ha </w:t>
      </w:r>
      <w:proofErr w:type="gramStart"/>
      <w:r w:rsidRPr="000140E4">
        <w:t>fokus</w:t>
      </w:r>
      <w:proofErr w:type="gramEnd"/>
      <w:r w:rsidRPr="000140E4">
        <w:t xml:space="preserve"> på erfaringsutveksling</w:t>
      </w:r>
      <w:r>
        <w:t>. Seminaret ble imidlertid utsatt til våren 2023 på grunn av den åpne workshopen om f</w:t>
      </w:r>
      <w:r w:rsidRPr="000140E4">
        <w:t>orskningsetiske retningslin</w:t>
      </w:r>
      <w:r w:rsidRPr="0089149D">
        <w:t xml:space="preserve">jer for samisk forskning som Samisk høgskole arrangerte i samarbeid med Samerådet i november 2022 (jf. </w:t>
      </w:r>
      <w:r w:rsidR="00A66171" w:rsidRPr="0089149D">
        <w:t>ovenfor</w:t>
      </w:r>
      <w:r w:rsidRPr="0089149D">
        <w:t>).</w:t>
      </w:r>
    </w:p>
    <w:p w14:paraId="7F660610" w14:textId="3D6E5861" w:rsidR="000D573C" w:rsidRDefault="000D573C" w:rsidP="000140E4"/>
    <w:bookmarkEnd w:id="6"/>
    <w:p w14:paraId="339C0DDD" w14:textId="77777777" w:rsidR="000E3F73" w:rsidRDefault="000E3F73">
      <w:pPr>
        <w:rPr>
          <w:rFonts w:asciiTheme="majorHAnsi" w:eastAsiaTheme="majorEastAsia" w:hAnsiTheme="majorHAnsi" w:cstheme="majorBidi"/>
          <w:color w:val="2F5496" w:themeColor="accent1" w:themeShade="BF"/>
          <w:sz w:val="32"/>
          <w:szCs w:val="32"/>
        </w:rPr>
      </w:pPr>
      <w:r>
        <w:br w:type="page"/>
      </w:r>
    </w:p>
    <w:p w14:paraId="0D2C93F1" w14:textId="60F6D83A" w:rsidR="007E4718" w:rsidRDefault="007E4718" w:rsidP="007E4718">
      <w:pPr>
        <w:pStyle w:val="Rubrik1"/>
        <w:rPr>
          <w:rFonts w:cstheme="minorHAnsi"/>
          <w:b/>
          <w:bCs/>
        </w:rPr>
      </w:pPr>
      <w:bookmarkStart w:id="9" w:name="_Toc148024132"/>
      <w:r w:rsidRPr="00046FF5">
        <w:lastRenderedPageBreak/>
        <w:t>Vedlegg</w:t>
      </w:r>
      <w:r>
        <w:t xml:space="preserve"> 1</w:t>
      </w:r>
      <w:r w:rsidRPr="00046FF5">
        <w:t xml:space="preserve">: </w:t>
      </w:r>
      <w:r>
        <w:t xml:space="preserve">Program for </w:t>
      </w:r>
      <w:r w:rsidR="0002007E">
        <w:t>in</w:t>
      </w:r>
      <w:r w:rsidR="00E95DA3">
        <w:t>nspill</w:t>
      </w:r>
      <w:r w:rsidR="0002007E">
        <w:t xml:space="preserve">seminar om </w:t>
      </w:r>
      <w:r>
        <w:t>forskningsetikk 18.11.2021</w:t>
      </w:r>
      <w:bookmarkEnd w:id="9"/>
    </w:p>
    <w:p w14:paraId="02343F60" w14:textId="77777777" w:rsidR="007E4718" w:rsidRDefault="007E4718" w:rsidP="007E4718">
      <w:pPr>
        <w:rPr>
          <w:rFonts w:cstheme="minorHAnsi"/>
          <w:b/>
          <w:bCs/>
        </w:rPr>
      </w:pPr>
    </w:p>
    <w:p w14:paraId="296FE98B" w14:textId="77777777" w:rsidR="007E4718" w:rsidRDefault="007E4718" w:rsidP="007E4718">
      <w:pPr>
        <w:rPr>
          <w:rFonts w:cstheme="minorHAnsi"/>
          <w:b/>
          <w:bCs/>
        </w:rPr>
      </w:pPr>
    </w:p>
    <w:p w14:paraId="455F3EA8" w14:textId="77777777" w:rsidR="007E4718" w:rsidRDefault="007E4718" w:rsidP="007E4718">
      <w:pPr>
        <w:rPr>
          <w:rFonts w:cstheme="minorHAnsi"/>
          <w:b/>
          <w:bCs/>
        </w:rPr>
      </w:pPr>
      <w:r>
        <w:rPr>
          <w:noProof/>
          <w:lang w:eastAsia="nb-NO"/>
        </w:rPr>
        <w:drawing>
          <wp:inline distT="0" distB="0" distL="0" distR="0" wp14:anchorId="123190C1" wp14:editId="128AEE51">
            <wp:extent cx="5760000" cy="4561200"/>
            <wp:effectExtent l="0" t="0" r="0" b="0"/>
            <wp:docPr id="1" name="Bildobjekt 1" descr="En bild som visar text, skärmbild, Teckensnitt, dokumen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skärmbild, Teckensnitt, dokument&#10;&#10;Automatiskt genererad beskrivning"/>
                    <pic:cNvPicPr>
                      <a:picLocks noChangeAspect="1"/>
                    </pic:cNvPicPr>
                  </pic:nvPicPr>
                  <pic:blipFill>
                    <a:blip r:embed="rId10"/>
                    <a:stretch>
                      <a:fillRect/>
                    </a:stretch>
                  </pic:blipFill>
                  <pic:spPr>
                    <a:xfrm>
                      <a:off x="0" y="0"/>
                      <a:ext cx="5760000" cy="4561200"/>
                    </a:xfrm>
                    <a:prstGeom prst="rect">
                      <a:avLst/>
                    </a:prstGeom>
                  </pic:spPr>
                </pic:pic>
              </a:graphicData>
            </a:graphic>
          </wp:inline>
        </w:drawing>
      </w:r>
    </w:p>
    <w:p w14:paraId="71F3969C" w14:textId="77777777" w:rsidR="007E4718" w:rsidRDefault="007E4718" w:rsidP="007E4718">
      <w:pPr>
        <w:rPr>
          <w:rFonts w:cstheme="minorHAnsi"/>
          <w:b/>
          <w:bCs/>
        </w:rPr>
      </w:pPr>
    </w:p>
    <w:p w14:paraId="3782414A" w14:textId="77777777" w:rsidR="0002007E" w:rsidRDefault="0002007E">
      <w:pPr>
        <w:rPr>
          <w:rFonts w:cstheme="minorHAnsi"/>
          <w:b/>
          <w:bCs/>
        </w:rPr>
      </w:pPr>
      <w:r>
        <w:rPr>
          <w:rFonts w:cstheme="minorHAnsi"/>
          <w:b/>
          <w:bCs/>
        </w:rPr>
        <w:br w:type="page"/>
      </w:r>
    </w:p>
    <w:p w14:paraId="5F50EC29" w14:textId="77777777" w:rsidR="0002007E" w:rsidRDefault="0002007E" w:rsidP="00056EFA">
      <w:pPr>
        <w:pStyle w:val="Rubrik1"/>
      </w:pPr>
      <w:bookmarkStart w:id="10" w:name="_Toc148024133"/>
      <w:r w:rsidRPr="00046FF5">
        <w:lastRenderedPageBreak/>
        <w:t>Vedlegg</w:t>
      </w:r>
      <w:r>
        <w:t xml:space="preserve"> 2</w:t>
      </w:r>
      <w:r w:rsidRPr="00046FF5">
        <w:t xml:space="preserve">: </w:t>
      </w:r>
      <w:r>
        <w:t>Program for åpen workshop om forskningsetikk 22.11.2022</w:t>
      </w:r>
      <w:bookmarkEnd w:id="10"/>
    </w:p>
    <w:p w14:paraId="2B92612A" w14:textId="77777777" w:rsidR="0002007E" w:rsidRDefault="0002007E"/>
    <w:p w14:paraId="347E22DF" w14:textId="547B213E" w:rsidR="00056EFA" w:rsidRPr="00EA5368" w:rsidRDefault="00EA5368" w:rsidP="00056EFA">
      <w:pPr>
        <w:pStyle w:val="paragraph"/>
        <w:spacing w:before="0" w:beforeAutospacing="0" w:after="0" w:afterAutospacing="0"/>
        <w:textAlignment w:val="baseline"/>
        <w:rPr>
          <w:rFonts w:ascii="Calibri" w:hAnsi="Calibri" w:cs="Calibri"/>
          <w:lang w:val="se-NO"/>
        </w:rPr>
      </w:pPr>
      <w:proofErr w:type="spellStart"/>
      <w:r w:rsidRPr="00EA5368">
        <w:rPr>
          <w:rStyle w:val="normaltextrun"/>
          <w:rFonts w:ascii="Calibri" w:eastAsiaTheme="majorEastAsia" w:hAnsi="Calibri" w:cs="Calibri"/>
          <w:b/>
          <w:bCs/>
          <w:color w:val="131C21"/>
          <w:lang w:val="se-NO"/>
        </w:rPr>
        <w:t>Program</w:t>
      </w:r>
      <w:proofErr w:type="spellEnd"/>
      <w:r w:rsidRPr="00EA5368">
        <w:rPr>
          <w:rStyle w:val="normaltextrun"/>
          <w:rFonts w:ascii="Calibri" w:eastAsiaTheme="majorEastAsia" w:hAnsi="Calibri" w:cs="Calibri"/>
          <w:b/>
          <w:bCs/>
          <w:color w:val="131C21"/>
          <w:lang w:val="se-NO"/>
        </w:rPr>
        <w:t xml:space="preserve"> </w:t>
      </w:r>
      <w:proofErr w:type="spellStart"/>
      <w:r w:rsidRPr="00EA5368">
        <w:rPr>
          <w:rStyle w:val="normaltextrun"/>
          <w:rFonts w:ascii="Calibri" w:eastAsiaTheme="majorEastAsia" w:hAnsi="Calibri" w:cs="Calibri"/>
          <w:b/>
          <w:bCs/>
          <w:color w:val="131C21"/>
          <w:lang w:val="se-NO"/>
        </w:rPr>
        <w:t>på</w:t>
      </w:r>
      <w:proofErr w:type="spellEnd"/>
      <w:r w:rsidRPr="00EA5368">
        <w:rPr>
          <w:rStyle w:val="normaltextrun"/>
          <w:rFonts w:ascii="Calibri" w:eastAsiaTheme="majorEastAsia" w:hAnsi="Calibri" w:cs="Calibri"/>
          <w:b/>
          <w:bCs/>
          <w:color w:val="131C21"/>
          <w:lang w:val="se-NO"/>
        </w:rPr>
        <w:t xml:space="preserve"> </w:t>
      </w:r>
      <w:proofErr w:type="spellStart"/>
      <w:r w:rsidRPr="00EA5368">
        <w:rPr>
          <w:rStyle w:val="normaltextrun"/>
          <w:rFonts w:ascii="Calibri" w:eastAsiaTheme="majorEastAsia" w:hAnsi="Calibri" w:cs="Calibri"/>
          <w:b/>
          <w:bCs/>
          <w:color w:val="131C21"/>
          <w:lang w:val="se-NO"/>
        </w:rPr>
        <w:t>samisk</w:t>
      </w:r>
      <w:proofErr w:type="spellEnd"/>
      <w:r w:rsidRPr="00EA5368">
        <w:rPr>
          <w:rStyle w:val="normaltextrun"/>
          <w:rFonts w:ascii="Calibri" w:eastAsiaTheme="majorEastAsia" w:hAnsi="Calibri" w:cs="Calibri"/>
          <w:b/>
          <w:bCs/>
          <w:color w:val="131C21"/>
          <w:lang w:val="se-NO"/>
        </w:rPr>
        <w:t xml:space="preserve">: </w:t>
      </w:r>
      <w:r w:rsidR="00056EFA" w:rsidRPr="00EA5368">
        <w:rPr>
          <w:rStyle w:val="normaltextrun"/>
          <w:rFonts w:ascii="Calibri" w:eastAsiaTheme="majorEastAsia" w:hAnsi="Calibri" w:cs="Calibri"/>
          <w:b/>
          <w:bCs/>
          <w:color w:val="131C21"/>
          <w:lang w:val="se-NO"/>
        </w:rPr>
        <w:t>Dutkanetihka bargobádji</w:t>
      </w:r>
      <w:r w:rsidR="00056EFA" w:rsidRPr="00EA5368">
        <w:rPr>
          <w:rStyle w:val="eop"/>
          <w:rFonts w:ascii="Calibri" w:hAnsi="Calibri" w:cs="Calibri"/>
          <w:color w:val="131C21"/>
          <w:lang w:val="se-NO"/>
        </w:rPr>
        <w:t> </w:t>
      </w:r>
    </w:p>
    <w:p w14:paraId="660C85E6"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Sámiráđđi ovttas Sámi allaskuvllain bovdejit sámi akademiija, Sámedikkiid, dutkanráđiid ja sámi </w:t>
      </w:r>
      <w:proofErr w:type="spellStart"/>
      <w:r w:rsidRPr="00812547">
        <w:rPr>
          <w:rStyle w:val="normaltextrun"/>
          <w:rFonts w:ascii="Calibri" w:eastAsiaTheme="majorEastAsia" w:hAnsi="Calibri" w:cs="Calibri"/>
          <w:color w:val="131C21"/>
          <w:sz w:val="22"/>
          <w:szCs w:val="22"/>
          <w:lang w:val="se-NO"/>
        </w:rPr>
        <w:t>dutkama berošteddjiid</w:t>
      </w:r>
      <w:proofErr w:type="spellEnd"/>
      <w:r w:rsidRPr="00812547">
        <w:rPr>
          <w:rStyle w:val="normaltextrun"/>
          <w:rFonts w:ascii="Calibri" w:eastAsiaTheme="majorEastAsia" w:hAnsi="Calibri" w:cs="Calibri"/>
          <w:color w:val="131C21"/>
          <w:sz w:val="22"/>
          <w:szCs w:val="22"/>
          <w:lang w:val="se-NO"/>
        </w:rPr>
        <w:t xml:space="preserve"> bargobádjái. Ulbmil lea ahte mii ovttas, sámi servodaga siskkobealde,</w:t>
      </w:r>
      <w:proofErr w:type="spellStart"/>
      <w:r w:rsidRPr="00812547">
        <w:rPr>
          <w:rStyle w:val="normaltextrun"/>
          <w:rFonts w:ascii="Calibri" w:eastAsiaTheme="majorEastAsia" w:hAnsi="Calibri" w:cs="Calibri"/>
          <w:color w:val="131C21"/>
          <w:sz w:val="22"/>
          <w:szCs w:val="22"/>
          <w:lang w:val="se-NO"/>
        </w:rPr>
        <w:t> digaštallat</w:t>
      </w:r>
      <w:proofErr w:type="spellEnd"/>
      <w:r w:rsidRPr="00812547">
        <w:rPr>
          <w:rStyle w:val="normaltextrun"/>
          <w:rFonts w:ascii="Calibri" w:eastAsiaTheme="majorEastAsia" w:hAnsi="Calibri" w:cs="Calibri"/>
          <w:color w:val="131C21"/>
          <w:sz w:val="22"/>
          <w:szCs w:val="22"/>
          <w:lang w:val="se-NO"/>
        </w:rPr>
        <w:t xml:space="preserve"> čállosa, dutkanetihka ja vejolaš boahtte lávkkiid proseassas.</w:t>
      </w:r>
      <w:r w:rsidRPr="00812547">
        <w:rPr>
          <w:rStyle w:val="eop"/>
          <w:rFonts w:ascii="Calibri" w:hAnsi="Calibri" w:cs="Calibri"/>
          <w:color w:val="131C21"/>
          <w:sz w:val="22"/>
          <w:szCs w:val="22"/>
          <w:lang w:val="se-NO"/>
        </w:rPr>
        <w:t> </w:t>
      </w:r>
    </w:p>
    <w:p w14:paraId="0979ADF0"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Duogáš bargobádjái lea ahte Sámiráđđi 2022 giđa </w:t>
      </w:r>
      <w:proofErr w:type="spellStart"/>
      <w:r w:rsidRPr="00812547">
        <w:rPr>
          <w:rStyle w:val="normaltextrun"/>
          <w:rFonts w:ascii="Calibri" w:eastAsiaTheme="majorEastAsia" w:hAnsi="Calibri" w:cs="Calibri"/>
          <w:color w:val="131C21"/>
          <w:sz w:val="22"/>
          <w:szCs w:val="22"/>
          <w:lang w:val="se-NO"/>
        </w:rPr>
        <w:t>almmuhii digaštallančállosa </w:t>
      </w:r>
      <w:proofErr w:type="spellEnd"/>
      <w:r w:rsidR="00A31610" w:rsidRPr="00812547">
        <w:fldChar w:fldCharType="begin"/>
      </w:r>
      <w:r w:rsidR="00A31610" w:rsidRPr="00812547">
        <w:rPr>
          <w:rFonts w:ascii="Calibri" w:hAnsi="Calibri" w:cs="Calibri"/>
          <w:sz w:val="22"/>
          <w:szCs w:val="22"/>
        </w:rPr>
        <w:instrText>HYPERLINK "https://www.saamicouncil.net/news-archive/working-towards-ethical-guidelines-for-research-involving-the-smi" \t "_blank"</w:instrText>
      </w:r>
      <w:r w:rsidR="00A31610" w:rsidRPr="00812547">
        <w:fldChar w:fldCharType="separate"/>
      </w:r>
      <w:r w:rsidRPr="00812547">
        <w:rPr>
          <w:rStyle w:val="normaltextrun"/>
          <w:rFonts w:ascii="Calibri" w:eastAsiaTheme="majorEastAsia" w:hAnsi="Calibri" w:cs="Calibri"/>
          <w:b/>
          <w:bCs/>
          <w:color w:val="131C21"/>
          <w:sz w:val="22"/>
          <w:szCs w:val="22"/>
          <w:u w:val="single"/>
          <w:lang w:val="se-NO"/>
        </w:rPr>
        <w:t>"</w:t>
      </w:r>
      <w:proofErr w:type="spellStart"/>
      <w:r w:rsidRPr="00812547">
        <w:rPr>
          <w:rStyle w:val="normaltextrun"/>
          <w:rFonts w:ascii="Calibri" w:eastAsiaTheme="majorEastAsia" w:hAnsi="Calibri" w:cs="Calibri"/>
          <w:b/>
          <w:bCs/>
          <w:color w:val="131C21"/>
          <w:sz w:val="22"/>
          <w:szCs w:val="22"/>
          <w:u w:val="single"/>
          <w:lang w:val="se-NO"/>
        </w:rPr>
        <w:t>Working</w:t>
      </w:r>
      <w:proofErr w:type="spellEnd"/>
      <w:r w:rsidRPr="00812547">
        <w:rPr>
          <w:rStyle w:val="normaltextrun"/>
          <w:rFonts w:ascii="Calibri" w:eastAsiaTheme="majorEastAsia" w:hAnsi="Calibri" w:cs="Calibri"/>
          <w:b/>
          <w:bCs/>
          <w:color w:val="131C21"/>
          <w:sz w:val="22"/>
          <w:szCs w:val="22"/>
          <w:u w:val="single"/>
          <w:lang w:val="se-NO"/>
        </w:rPr>
        <w:t xml:space="preserve"> </w:t>
      </w:r>
      <w:proofErr w:type="spellStart"/>
      <w:r w:rsidRPr="00812547">
        <w:rPr>
          <w:rStyle w:val="normaltextrun"/>
          <w:rFonts w:ascii="Calibri" w:eastAsiaTheme="majorEastAsia" w:hAnsi="Calibri" w:cs="Calibri"/>
          <w:b/>
          <w:bCs/>
          <w:color w:val="131C21"/>
          <w:sz w:val="22"/>
          <w:szCs w:val="22"/>
          <w:u w:val="single"/>
          <w:lang w:val="se-NO"/>
        </w:rPr>
        <w:t>towards</w:t>
      </w:r>
      <w:proofErr w:type="spellEnd"/>
      <w:r w:rsidRPr="00812547">
        <w:rPr>
          <w:rStyle w:val="normaltextrun"/>
          <w:rFonts w:ascii="Calibri" w:eastAsiaTheme="majorEastAsia" w:hAnsi="Calibri" w:cs="Calibri"/>
          <w:b/>
          <w:bCs/>
          <w:color w:val="131C21"/>
          <w:sz w:val="22"/>
          <w:szCs w:val="22"/>
          <w:u w:val="single"/>
          <w:lang w:val="se-NO"/>
        </w:rPr>
        <w:t xml:space="preserve"> </w:t>
      </w:r>
      <w:proofErr w:type="spellStart"/>
      <w:r w:rsidRPr="00812547">
        <w:rPr>
          <w:rStyle w:val="normaltextrun"/>
          <w:rFonts w:ascii="Calibri" w:eastAsiaTheme="majorEastAsia" w:hAnsi="Calibri" w:cs="Calibri"/>
          <w:b/>
          <w:bCs/>
          <w:color w:val="131C21"/>
          <w:sz w:val="22"/>
          <w:szCs w:val="22"/>
          <w:u w:val="single"/>
          <w:lang w:val="se-NO"/>
        </w:rPr>
        <w:t>ethical</w:t>
      </w:r>
      <w:proofErr w:type="spellEnd"/>
      <w:r w:rsidRPr="00812547">
        <w:rPr>
          <w:rStyle w:val="normaltextrun"/>
          <w:rFonts w:ascii="Calibri" w:eastAsiaTheme="majorEastAsia" w:hAnsi="Calibri" w:cs="Calibri"/>
          <w:b/>
          <w:bCs/>
          <w:color w:val="131C21"/>
          <w:sz w:val="22"/>
          <w:szCs w:val="22"/>
          <w:u w:val="single"/>
          <w:lang w:val="se-NO"/>
        </w:rPr>
        <w:t xml:space="preserve"> </w:t>
      </w:r>
      <w:proofErr w:type="spellStart"/>
      <w:r w:rsidRPr="00812547">
        <w:rPr>
          <w:rStyle w:val="normaltextrun"/>
          <w:rFonts w:ascii="Calibri" w:eastAsiaTheme="majorEastAsia" w:hAnsi="Calibri" w:cs="Calibri"/>
          <w:b/>
          <w:bCs/>
          <w:color w:val="131C21"/>
          <w:sz w:val="22"/>
          <w:szCs w:val="22"/>
          <w:u w:val="single"/>
          <w:lang w:val="se-NO"/>
        </w:rPr>
        <w:t>guidelines</w:t>
      </w:r>
      <w:proofErr w:type="spellEnd"/>
      <w:r w:rsidRPr="00812547">
        <w:rPr>
          <w:rStyle w:val="normaltextrun"/>
          <w:rFonts w:ascii="Calibri" w:eastAsiaTheme="majorEastAsia" w:hAnsi="Calibri" w:cs="Calibri"/>
          <w:b/>
          <w:bCs/>
          <w:color w:val="131C21"/>
          <w:sz w:val="22"/>
          <w:szCs w:val="22"/>
          <w:u w:val="single"/>
          <w:lang w:val="se-NO"/>
        </w:rPr>
        <w:t xml:space="preserve"> </w:t>
      </w:r>
      <w:proofErr w:type="spellStart"/>
      <w:r w:rsidRPr="00812547">
        <w:rPr>
          <w:rStyle w:val="normaltextrun"/>
          <w:rFonts w:ascii="Calibri" w:eastAsiaTheme="majorEastAsia" w:hAnsi="Calibri" w:cs="Calibri"/>
          <w:b/>
          <w:bCs/>
          <w:color w:val="131C21"/>
          <w:sz w:val="22"/>
          <w:szCs w:val="22"/>
          <w:u w:val="single"/>
          <w:lang w:val="se-NO"/>
        </w:rPr>
        <w:t>for</w:t>
      </w:r>
      <w:proofErr w:type="spellEnd"/>
      <w:r w:rsidRPr="00812547">
        <w:rPr>
          <w:rStyle w:val="normaltextrun"/>
          <w:rFonts w:ascii="Calibri" w:eastAsiaTheme="majorEastAsia" w:hAnsi="Calibri" w:cs="Calibri"/>
          <w:b/>
          <w:bCs/>
          <w:color w:val="131C21"/>
          <w:sz w:val="22"/>
          <w:szCs w:val="22"/>
          <w:u w:val="single"/>
          <w:lang w:val="se-NO"/>
        </w:rPr>
        <w:t xml:space="preserve"> </w:t>
      </w:r>
      <w:proofErr w:type="spellStart"/>
      <w:r w:rsidRPr="00812547">
        <w:rPr>
          <w:rStyle w:val="normaltextrun"/>
          <w:rFonts w:ascii="Calibri" w:eastAsiaTheme="majorEastAsia" w:hAnsi="Calibri" w:cs="Calibri"/>
          <w:b/>
          <w:bCs/>
          <w:color w:val="131C21"/>
          <w:sz w:val="22"/>
          <w:szCs w:val="22"/>
          <w:u w:val="single"/>
          <w:lang w:val="se-NO"/>
        </w:rPr>
        <w:t>research</w:t>
      </w:r>
      <w:proofErr w:type="spellEnd"/>
      <w:r w:rsidRPr="00812547">
        <w:rPr>
          <w:rStyle w:val="normaltextrun"/>
          <w:rFonts w:ascii="Calibri" w:eastAsiaTheme="majorEastAsia" w:hAnsi="Calibri" w:cs="Calibri"/>
          <w:b/>
          <w:bCs/>
          <w:color w:val="131C21"/>
          <w:sz w:val="22"/>
          <w:szCs w:val="22"/>
          <w:u w:val="single"/>
          <w:lang w:val="se-NO"/>
        </w:rPr>
        <w:t xml:space="preserve"> </w:t>
      </w:r>
      <w:proofErr w:type="spellStart"/>
      <w:r w:rsidRPr="00812547">
        <w:rPr>
          <w:rStyle w:val="normaltextrun"/>
          <w:rFonts w:ascii="Calibri" w:eastAsiaTheme="majorEastAsia" w:hAnsi="Calibri" w:cs="Calibri"/>
          <w:b/>
          <w:bCs/>
          <w:color w:val="131C21"/>
          <w:sz w:val="22"/>
          <w:szCs w:val="22"/>
          <w:u w:val="single"/>
          <w:lang w:val="se-NO"/>
        </w:rPr>
        <w:t>involving</w:t>
      </w:r>
      <w:proofErr w:type="spellEnd"/>
      <w:r w:rsidRPr="00812547">
        <w:rPr>
          <w:rStyle w:val="normaltextrun"/>
          <w:rFonts w:ascii="Calibri" w:eastAsiaTheme="majorEastAsia" w:hAnsi="Calibri" w:cs="Calibri"/>
          <w:b/>
          <w:bCs/>
          <w:color w:val="131C21"/>
          <w:sz w:val="22"/>
          <w:szCs w:val="22"/>
          <w:u w:val="single"/>
          <w:lang w:val="se-NO"/>
        </w:rPr>
        <w:t xml:space="preserve"> the Sámi"</w:t>
      </w:r>
      <w:r w:rsidR="00A31610" w:rsidRPr="00812547">
        <w:rPr>
          <w:rStyle w:val="normaltextrun"/>
          <w:rFonts w:ascii="Calibri" w:eastAsiaTheme="majorEastAsia" w:hAnsi="Calibri" w:cs="Calibri"/>
          <w:b/>
          <w:bCs/>
          <w:color w:val="131C21"/>
          <w:sz w:val="22"/>
          <w:szCs w:val="22"/>
          <w:u w:val="single"/>
          <w:lang w:val="se-NO"/>
        </w:rPr>
        <w:fldChar w:fldCharType="end"/>
      </w:r>
      <w:r w:rsidRPr="00812547">
        <w:rPr>
          <w:rStyle w:val="normaltextrun"/>
          <w:rFonts w:ascii="Calibri" w:eastAsiaTheme="majorEastAsia" w:hAnsi="Calibri" w:cs="Calibri"/>
          <w:color w:val="131C21"/>
          <w:sz w:val="22"/>
          <w:szCs w:val="22"/>
          <w:lang w:val="se-NO"/>
        </w:rPr>
        <w:t>. Čállosis čujuhuvvo iešguđetge bargguide mat dán rádjái leat dahkkon dutkanetihkka birra Sámis, makkár sullasaš barggut leat čađahuvvon muhtin eará álgoálbmotguovlluin ja mo oamastanvuoigatvuođat ja iešmearrideapmi maid guoská dutkansuorgái. Loahppaoasis leat evttohusat mo viidásat bargat dáinna áššiin Sámis.</w:t>
      </w:r>
      <w:r w:rsidRPr="00812547">
        <w:rPr>
          <w:rStyle w:val="eop"/>
          <w:rFonts w:ascii="Calibri" w:hAnsi="Calibri" w:cs="Calibri"/>
          <w:color w:val="131C21"/>
          <w:sz w:val="22"/>
          <w:szCs w:val="22"/>
          <w:lang w:val="se-NO"/>
        </w:rPr>
        <w:t> </w:t>
      </w:r>
    </w:p>
    <w:p w14:paraId="1C127A73"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Sámiráđđi </w:t>
      </w:r>
      <w:proofErr w:type="spellStart"/>
      <w:r w:rsidRPr="00812547">
        <w:rPr>
          <w:rStyle w:val="normaltextrun"/>
          <w:rFonts w:ascii="Calibri" w:eastAsiaTheme="majorEastAsia" w:hAnsi="Calibri" w:cs="Calibri"/>
          <w:color w:val="131C21"/>
          <w:sz w:val="22"/>
          <w:szCs w:val="22"/>
          <w:lang w:val="se-NO"/>
        </w:rPr>
        <w:t>lea sádden</w:t>
      </w:r>
      <w:proofErr w:type="spellEnd"/>
      <w:r w:rsidRPr="00812547">
        <w:rPr>
          <w:rStyle w:val="normaltextrun"/>
          <w:rFonts w:ascii="Calibri" w:eastAsiaTheme="majorEastAsia" w:hAnsi="Calibri" w:cs="Calibri"/>
          <w:color w:val="131C21"/>
          <w:sz w:val="22"/>
          <w:szCs w:val="22"/>
          <w:lang w:val="se-NO"/>
        </w:rPr>
        <w:t xml:space="preserve"> čállosa rabas gulaskuddamii, ja </w:t>
      </w:r>
      <w:proofErr w:type="spellStart"/>
      <w:r w:rsidRPr="00812547">
        <w:rPr>
          <w:rStyle w:val="normaltextrun"/>
          <w:rFonts w:ascii="Calibri" w:eastAsiaTheme="majorEastAsia" w:hAnsi="Calibri" w:cs="Calibri"/>
          <w:color w:val="131C21"/>
          <w:sz w:val="22"/>
          <w:szCs w:val="22"/>
          <w:lang w:val="se-NO"/>
        </w:rPr>
        <w:t>lea ožžon</w:t>
      </w:r>
      <w:proofErr w:type="spellEnd"/>
      <w:r w:rsidRPr="00812547">
        <w:rPr>
          <w:rStyle w:val="normaltextrun"/>
          <w:rFonts w:ascii="Calibri" w:eastAsiaTheme="majorEastAsia" w:hAnsi="Calibri" w:cs="Calibri"/>
          <w:color w:val="131C21"/>
          <w:sz w:val="22"/>
          <w:szCs w:val="22"/>
          <w:lang w:val="se-NO"/>
        </w:rPr>
        <w:t xml:space="preserve"> mearkkašumiid ja evttohusaid čállosii.</w:t>
      </w:r>
      <w:r w:rsidRPr="00812547">
        <w:rPr>
          <w:rStyle w:val="eop"/>
          <w:rFonts w:ascii="Calibri" w:hAnsi="Calibri" w:cs="Calibri"/>
          <w:color w:val="131C21"/>
          <w:sz w:val="22"/>
          <w:szCs w:val="22"/>
          <w:lang w:val="se-NO"/>
        </w:rPr>
        <w:t> </w:t>
      </w:r>
    </w:p>
    <w:p w14:paraId="0BF05257"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b/>
          <w:bCs/>
          <w:color w:val="131C21"/>
          <w:sz w:val="22"/>
          <w:szCs w:val="22"/>
          <w:lang w:val="se-NO"/>
        </w:rPr>
        <w:t>Dieđiheapmi ovdal 15.11. 2022 </w:t>
      </w:r>
      <w:r w:rsidRPr="00812547">
        <w:rPr>
          <w:rStyle w:val="eop"/>
          <w:rFonts w:ascii="Calibri" w:hAnsi="Calibri" w:cs="Calibri"/>
          <w:color w:val="131C21"/>
          <w:sz w:val="22"/>
          <w:szCs w:val="22"/>
          <w:lang w:val="se-NO"/>
        </w:rPr>
        <w:t> </w:t>
      </w:r>
    </w:p>
    <w:p w14:paraId="1D938ECD" w14:textId="77777777" w:rsidR="00056EFA" w:rsidRPr="00812547" w:rsidRDefault="00000000" w:rsidP="0089149D">
      <w:pPr>
        <w:pStyle w:val="paragraph"/>
        <w:spacing w:before="0" w:beforeAutospacing="0" w:after="240" w:afterAutospacing="0"/>
        <w:textAlignment w:val="baseline"/>
        <w:rPr>
          <w:rFonts w:ascii="Calibri" w:hAnsi="Calibri" w:cs="Calibri"/>
          <w:sz w:val="22"/>
          <w:szCs w:val="22"/>
          <w:lang w:val="se-NO"/>
        </w:rPr>
      </w:pPr>
      <w:hyperlink r:id="rId11" w:tgtFrame="_blank" w:history="1">
        <w:r w:rsidR="00056EFA" w:rsidRPr="00812547">
          <w:rPr>
            <w:rStyle w:val="normaltextrun"/>
            <w:rFonts w:ascii="Calibri" w:eastAsiaTheme="majorEastAsia" w:hAnsi="Calibri" w:cs="Calibri"/>
            <w:b/>
            <w:bCs/>
            <w:color w:val="131C21"/>
            <w:sz w:val="22"/>
            <w:szCs w:val="22"/>
            <w:u w:val="single"/>
            <w:lang w:val="se-NO"/>
          </w:rPr>
          <w:t xml:space="preserve">Dieđit </w:t>
        </w:r>
        <w:proofErr w:type="spellStart"/>
        <w:r w:rsidR="00056EFA" w:rsidRPr="00812547">
          <w:rPr>
            <w:rStyle w:val="normaltextrun"/>
            <w:rFonts w:ascii="Calibri" w:eastAsiaTheme="majorEastAsia" w:hAnsi="Calibri" w:cs="Calibri"/>
            <w:b/>
            <w:bCs/>
            <w:color w:val="131C21"/>
            <w:sz w:val="22"/>
            <w:szCs w:val="22"/>
            <w:u w:val="single"/>
            <w:lang w:val="se-NO"/>
          </w:rPr>
          <w:t>dákko</w:t>
        </w:r>
      </w:hyperlink>
      <w:r w:rsidR="00056EFA" w:rsidRPr="00812547">
        <w:rPr>
          <w:rStyle w:val="normaltextrun"/>
          <w:rFonts w:ascii="Calibri" w:eastAsiaTheme="majorEastAsia" w:hAnsi="Calibri" w:cs="Calibri"/>
          <w:b/>
          <w:bCs/>
          <w:color w:val="131C21"/>
          <w:sz w:val="22"/>
          <w:szCs w:val="22"/>
          <w:lang w:val="se-NO"/>
        </w:rPr>
        <w:t> </w:t>
      </w:r>
      <w:proofErr w:type="spellEnd"/>
      <w:r w:rsidR="00056EFA" w:rsidRPr="00812547">
        <w:rPr>
          <w:rStyle w:val="normaltextrun"/>
          <w:rFonts w:ascii="Calibri" w:eastAsiaTheme="majorEastAsia" w:hAnsi="Calibri" w:cs="Calibri"/>
          <w:color w:val="131C21"/>
          <w:sz w:val="22"/>
          <w:szCs w:val="22"/>
          <w:lang w:val="se-NO"/>
        </w:rPr>
        <w:t xml:space="preserve">(e-boasta </w:t>
      </w:r>
      <w:proofErr w:type="spellStart"/>
      <w:r w:rsidR="00056EFA" w:rsidRPr="00812547">
        <w:rPr>
          <w:rStyle w:val="normaltextrun"/>
          <w:rFonts w:ascii="Calibri" w:eastAsiaTheme="majorEastAsia" w:hAnsi="Calibri" w:cs="Calibri"/>
          <w:color w:val="131C21"/>
          <w:sz w:val="22"/>
          <w:szCs w:val="22"/>
          <w:lang w:val="se-NO"/>
        </w:rPr>
        <w:t>rahpása</w:t>
      </w:r>
      <w:proofErr w:type="spellEnd"/>
      <w:r w:rsidR="00056EFA" w:rsidRPr="00812547">
        <w:rPr>
          <w:rStyle w:val="normaltextrun"/>
          <w:rFonts w:ascii="Calibri" w:eastAsiaTheme="majorEastAsia" w:hAnsi="Calibri" w:cs="Calibri"/>
          <w:color w:val="131C21"/>
          <w:sz w:val="22"/>
          <w:szCs w:val="22"/>
          <w:lang w:val="se-NO"/>
        </w:rPr>
        <w:t>)</w:t>
      </w:r>
      <w:r w:rsidR="00056EFA" w:rsidRPr="00812547">
        <w:rPr>
          <w:rStyle w:val="eop"/>
          <w:rFonts w:ascii="Calibri" w:hAnsi="Calibri" w:cs="Calibri"/>
          <w:color w:val="131C21"/>
          <w:sz w:val="22"/>
          <w:szCs w:val="22"/>
          <w:lang w:val="se-NO"/>
        </w:rPr>
        <w:t> </w:t>
      </w:r>
    </w:p>
    <w:p w14:paraId="40DA14FB"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Bargobádji lea nuvttá, oasseváldit mákset ieža mátki- ja orrungoluid.</w:t>
      </w:r>
      <w:r w:rsidRPr="00812547">
        <w:rPr>
          <w:rStyle w:val="eop"/>
          <w:rFonts w:ascii="Calibri" w:hAnsi="Calibri" w:cs="Calibri"/>
          <w:color w:val="131C21"/>
          <w:sz w:val="22"/>
          <w:szCs w:val="22"/>
          <w:lang w:val="se-NO"/>
        </w:rPr>
        <w:t> </w:t>
      </w:r>
    </w:p>
    <w:p w14:paraId="0963B81B"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Bargobádji dulkojuvvo gaskal davvisámegiela ja eŋgelasgiela.</w:t>
      </w:r>
      <w:r w:rsidRPr="00812547">
        <w:rPr>
          <w:rStyle w:val="scxw210964575"/>
          <w:rFonts w:ascii="Calibri" w:hAnsi="Calibri" w:cs="Calibri"/>
          <w:color w:val="131C21"/>
          <w:sz w:val="22"/>
          <w:szCs w:val="22"/>
          <w:lang w:val="se-NO"/>
        </w:rPr>
        <w:t> </w:t>
      </w:r>
      <w:r w:rsidRPr="00812547">
        <w:rPr>
          <w:rFonts w:ascii="Calibri" w:hAnsi="Calibri" w:cs="Calibri"/>
          <w:color w:val="131C21"/>
          <w:sz w:val="22"/>
          <w:szCs w:val="22"/>
          <w:lang w:val="se-NO"/>
        </w:rPr>
        <w:br/>
      </w:r>
      <w:r w:rsidRPr="00812547">
        <w:rPr>
          <w:rStyle w:val="normaltextrun"/>
          <w:rFonts w:ascii="Calibri" w:eastAsiaTheme="majorEastAsia" w:hAnsi="Calibri" w:cs="Calibri"/>
          <w:color w:val="131C21"/>
          <w:sz w:val="22"/>
          <w:szCs w:val="22"/>
          <w:lang w:val="se-NO"/>
        </w:rPr>
        <w:t xml:space="preserve">Dulkon lea </w:t>
      </w:r>
      <w:proofErr w:type="spellStart"/>
      <w:r w:rsidRPr="00812547">
        <w:rPr>
          <w:rStyle w:val="normaltextrun"/>
          <w:rFonts w:ascii="Calibri" w:eastAsiaTheme="majorEastAsia" w:hAnsi="Calibri" w:cs="Calibri"/>
          <w:color w:val="131C21"/>
          <w:sz w:val="22"/>
          <w:szCs w:val="22"/>
          <w:lang w:val="se-NO"/>
        </w:rPr>
        <w:t>zoom:s</w:t>
      </w:r>
      <w:proofErr w:type="spellEnd"/>
      <w:r w:rsidRPr="00812547">
        <w:rPr>
          <w:rStyle w:val="normaltextrun"/>
          <w:rFonts w:ascii="Calibri" w:eastAsiaTheme="majorEastAsia" w:hAnsi="Calibri" w:cs="Calibri"/>
          <w:color w:val="131C21"/>
          <w:sz w:val="22"/>
          <w:szCs w:val="22"/>
          <w:lang w:val="se-NO"/>
        </w:rPr>
        <w:t xml:space="preserve">, don dárbbašat iežat dihtora, iPad/neahttabreahta dahje </w:t>
      </w:r>
      <w:proofErr w:type="spellStart"/>
      <w:r w:rsidRPr="00812547">
        <w:rPr>
          <w:rStyle w:val="normaltextrun"/>
          <w:rFonts w:ascii="Calibri" w:eastAsiaTheme="majorEastAsia" w:hAnsi="Calibri" w:cs="Calibri"/>
          <w:color w:val="131C21"/>
          <w:sz w:val="22"/>
          <w:szCs w:val="22"/>
          <w:lang w:val="se-NO"/>
        </w:rPr>
        <w:t>smartphone</w:t>
      </w:r>
      <w:proofErr w:type="spellEnd"/>
      <w:r w:rsidRPr="00812547">
        <w:rPr>
          <w:rStyle w:val="normaltextrun"/>
          <w:rFonts w:ascii="Calibri" w:eastAsiaTheme="majorEastAsia" w:hAnsi="Calibri" w:cs="Calibri"/>
          <w:color w:val="131C21"/>
          <w:sz w:val="22"/>
          <w:szCs w:val="22"/>
          <w:lang w:val="se-NO"/>
        </w:rPr>
        <w:t xml:space="preserve"> mas lea </w:t>
      </w:r>
      <w:proofErr w:type="spellStart"/>
      <w:r w:rsidRPr="00812547">
        <w:rPr>
          <w:rStyle w:val="normaltextrun"/>
          <w:rFonts w:ascii="Calibri" w:eastAsiaTheme="majorEastAsia" w:hAnsi="Calibri" w:cs="Calibri"/>
          <w:color w:val="131C21"/>
          <w:sz w:val="22"/>
          <w:szCs w:val="22"/>
          <w:lang w:val="se-NO"/>
        </w:rPr>
        <w:t>zoom-app</w:t>
      </w:r>
      <w:proofErr w:type="spellEnd"/>
      <w:r w:rsidRPr="00812547">
        <w:rPr>
          <w:rStyle w:val="normaltextrun"/>
          <w:rFonts w:ascii="Calibri" w:eastAsiaTheme="majorEastAsia" w:hAnsi="Calibri" w:cs="Calibri"/>
          <w:color w:val="131C21"/>
          <w:sz w:val="22"/>
          <w:szCs w:val="22"/>
          <w:lang w:val="se-NO"/>
        </w:rPr>
        <w:t xml:space="preserve">, ja dárbbašat maiddai iežat </w:t>
      </w:r>
      <w:proofErr w:type="spellStart"/>
      <w:r w:rsidRPr="00812547">
        <w:rPr>
          <w:rStyle w:val="normaltextrun"/>
          <w:rFonts w:ascii="Calibri" w:eastAsiaTheme="majorEastAsia" w:hAnsi="Calibri" w:cs="Calibri"/>
          <w:color w:val="131C21"/>
          <w:sz w:val="22"/>
          <w:szCs w:val="22"/>
          <w:lang w:val="se-NO"/>
        </w:rPr>
        <w:t>bealjebilttuid</w:t>
      </w:r>
      <w:proofErr w:type="spellEnd"/>
      <w:r w:rsidRPr="00812547">
        <w:rPr>
          <w:rStyle w:val="normaltextrun"/>
          <w:rFonts w:ascii="Calibri" w:eastAsiaTheme="majorEastAsia" w:hAnsi="Calibri" w:cs="Calibri"/>
          <w:color w:val="131C21"/>
          <w:sz w:val="22"/>
          <w:szCs w:val="22"/>
          <w:lang w:val="se-NO"/>
        </w:rPr>
        <w:t>.</w:t>
      </w:r>
      <w:r w:rsidRPr="00812547">
        <w:rPr>
          <w:rStyle w:val="eop"/>
          <w:rFonts w:ascii="Calibri" w:hAnsi="Calibri" w:cs="Calibri"/>
          <w:color w:val="131C21"/>
          <w:sz w:val="22"/>
          <w:szCs w:val="22"/>
          <w:lang w:val="se-NO"/>
        </w:rPr>
        <w:t> </w:t>
      </w:r>
    </w:p>
    <w:p w14:paraId="30F5B0DA" w14:textId="398EC181"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proofErr w:type="spellStart"/>
      <w:r w:rsidRPr="00812547">
        <w:rPr>
          <w:rStyle w:val="normaltextrun"/>
          <w:rFonts w:ascii="Calibri" w:eastAsiaTheme="majorEastAsia" w:hAnsi="Calibri" w:cs="Calibri"/>
          <w:b/>
          <w:bCs/>
          <w:color w:val="131C21"/>
          <w:sz w:val="22"/>
          <w:szCs w:val="22"/>
          <w:lang w:val="se-NO"/>
        </w:rPr>
        <w:t>FUOM</w:t>
      </w:r>
      <w:r w:rsidRPr="00812547">
        <w:rPr>
          <w:rStyle w:val="normaltextrun"/>
          <w:rFonts w:ascii="Calibri" w:eastAsiaTheme="majorEastAsia" w:hAnsi="Calibri" w:cs="Calibri"/>
          <w:color w:val="131C21"/>
          <w:sz w:val="22"/>
          <w:szCs w:val="22"/>
          <w:lang w:val="se-NO"/>
        </w:rPr>
        <w:t> Bargobádji</w:t>
      </w:r>
      <w:proofErr w:type="spellEnd"/>
      <w:r w:rsidRPr="00812547">
        <w:rPr>
          <w:rStyle w:val="normaltextrun"/>
          <w:rFonts w:ascii="Calibri" w:eastAsiaTheme="majorEastAsia" w:hAnsi="Calibri" w:cs="Calibri"/>
          <w:color w:val="131C21"/>
          <w:sz w:val="22"/>
          <w:szCs w:val="22"/>
          <w:lang w:val="se-NO"/>
        </w:rPr>
        <w:t xml:space="preserve"> ii rávdnjejuvvo.</w:t>
      </w:r>
      <w:r w:rsidRPr="00812547">
        <w:rPr>
          <w:rStyle w:val="eop"/>
          <w:rFonts w:ascii="Calibri" w:hAnsi="Calibri" w:cs="Calibri"/>
          <w:color w:val="131C21"/>
          <w:sz w:val="22"/>
          <w:szCs w:val="22"/>
          <w:lang w:val="se-NO"/>
        </w:rPr>
        <w:t> </w:t>
      </w:r>
    </w:p>
    <w:p w14:paraId="2F6CB89C" w14:textId="77777777" w:rsidR="00EA5368" w:rsidRPr="00EA5368" w:rsidRDefault="00EA5368" w:rsidP="0089149D">
      <w:pPr>
        <w:pStyle w:val="paragraph"/>
        <w:spacing w:before="0" w:beforeAutospacing="0" w:after="240" w:afterAutospacing="0"/>
        <w:textAlignment w:val="baseline"/>
        <w:rPr>
          <w:rStyle w:val="normaltextrun"/>
          <w:rFonts w:ascii="Calibri" w:eastAsiaTheme="majorEastAsia" w:hAnsi="Calibri" w:cs="Calibri"/>
          <w:b/>
          <w:bCs/>
          <w:color w:val="131C21"/>
          <w:sz w:val="8"/>
          <w:szCs w:val="8"/>
          <w:lang w:val="se-NO"/>
        </w:rPr>
      </w:pPr>
    </w:p>
    <w:p w14:paraId="5C8E5ACF" w14:textId="6D63F9A2"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b/>
          <w:bCs/>
          <w:color w:val="131C21"/>
          <w:sz w:val="22"/>
          <w:szCs w:val="22"/>
          <w:lang w:val="se-NO"/>
        </w:rPr>
        <w:t>Disdat 22.11.2022</w:t>
      </w:r>
      <w:r w:rsidRPr="00812547">
        <w:rPr>
          <w:rStyle w:val="eop"/>
          <w:rFonts w:ascii="Calibri" w:hAnsi="Calibri" w:cs="Calibri"/>
          <w:color w:val="131C21"/>
          <w:sz w:val="22"/>
          <w:szCs w:val="22"/>
          <w:lang w:val="se-NO"/>
        </w:rPr>
        <w:t> </w:t>
      </w:r>
    </w:p>
    <w:p w14:paraId="5C3E9934"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Láidesteaddji:  Sámi allaskuvlla goahtejođiheaddji Lájlá Helene Eira</w:t>
      </w:r>
      <w:r w:rsidRPr="00812547">
        <w:rPr>
          <w:rStyle w:val="eop"/>
          <w:rFonts w:ascii="Calibri" w:hAnsi="Calibri" w:cs="Calibri"/>
          <w:color w:val="131C21"/>
          <w:sz w:val="22"/>
          <w:szCs w:val="22"/>
          <w:lang w:val="se-NO"/>
        </w:rPr>
        <w:t> </w:t>
      </w:r>
    </w:p>
    <w:p w14:paraId="68885035"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12:00   Lunša Diehtosiiddas</w:t>
      </w:r>
      <w:r w:rsidRPr="00812547">
        <w:rPr>
          <w:rStyle w:val="eop"/>
          <w:rFonts w:ascii="Calibri" w:hAnsi="Calibri" w:cs="Calibri"/>
          <w:color w:val="131C21"/>
          <w:sz w:val="22"/>
          <w:szCs w:val="22"/>
          <w:lang w:val="se-NO"/>
        </w:rPr>
        <w:t> </w:t>
      </w:r>
    </w:p>
    <w:p w14:paraId="5079E5CF"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13:00   Bures boahtin, Sámi allaskuvlla rektor Laila Susanne Vars</w:t>
      </w:r>
      <w:r w:rsidRPr="00812547">
        <w:rPr>
          <w:rStyle w:val="eop"/>
          <w:rFonts w:ascii="Calibri" w:hAnsi="Calibri" w:cs="Calibri"/>
          <w:color w:val="131C21"/>
          <w:sz w:val="22"/>
          <w:szCs w:val="22"/>
          <w:lang w:val="se-NO"/>
        </w:rPr>
        <w:t> </w:t>
      </w:r>
    </w:p>
    <w:p w14:paraId="6F7206E5"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13:10   Sámi parlamentáralaš ráđi dearvvuođat, presideanta Håkan Jonsson</w:t>
      </w:r>
      <w:r w:rsidRPr="00812547">
        <w:rPr>
          <w:rStyle w:val="eop"/>
          <w:rFonts w:ascii="Calibri" w:hAnsi="Calibri" w:cs="Calibri"/>
          <w:color w:val="131C21"/>
          <w:sz w:val="22"/>
          <w:szCs w:val="22"/>
          <w:lang w:val="se-NO"/>
        </w:rPr>
        <w:t> </w:t>
      </w:r>
    </w:p>
    <w:p w14:paraId="047F7116"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13:20   Mii dán rádjái lea dáhpáhuvvan /</w:t>
      </w:r>
      <w:proofErr w:type="spellStart"/>
      <w:r w:rsidRPr="00812547">
        <w:rPr>
          <w:rStyle w:val="normaltextrun"/>
          <w:rFonts w:ascii="Calibri" w:eastAsiaTheme="majorEastAsia" w:hAnsi="Calibri" w:cs="Calibri"/>
          <w:color w:val="131C21"/>
          <w:sz w:val="22"/>
          <w:szCs w:val="22"/>
          <w:lang w:val="se-NO"/>
        </w:rPr>
        <w:t> digaštallančállosa</w:t>
      </w:r>
      <w:proofErr w:type="spellEnd"/>
      <w:r w:rsidRPr="00812547">
        <w:rPr>
          <w:rStyle w:val="normaltextrun"/>
          <w:rFonts w:ascii="Calibri" w:eastAsiaTheme="majorEastAsia" w:hAnsi="Calibri" w:cs="Calibri"/>
          <w:color w:val="131C21"/>
          <w:sz w:val="22"/>
          <w:szCs w:val="22"/>
          <w:lang w:val="se-NO"/>
        </w:rPr>
        <w:t xml:space="preserve"> čálli Ásllat Holmberg, Sámiráđđi</w:t>
      </w:r>
      <w:r w:rsidRPr="00812547">
        <w:rPr>
          <w:rStyle w:val="eop"/>
          <w:rFonts w:ascii="Calibri" w:hAnsi="Calibri" w:cs="Calibri"/>
          <w:color w:val="131C21"/>
          <w:sz w:val="22"/>
          <w:szCs w:val="22"/>
          <w:lang w:val="se-NO"/>
        </w:rPr>
        <w:t> </w:t>
      </w:r>
    </w:p>
    <w:p w14:paraId="28221011"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13:50   Čálalaš máhcahagat </w:t>
      </w:r>
      <w:proofErr w:type="spellStart"/>
      <w:r w:rsidRPr="00812547">
        <w:rPr>
          <w:rStyle w:val="normaltextrun"/>
          <w:rFonts w:ascii="Calibri" w:eastAsiaTheme="majorEastAsia" w:hAnsi="Calibri" w:cs="Calibri"/>
          <w:color w:val="131C21"/>
          <w:sz w:val="22"/>
          <w:szCs w:val="22"/>
          <w:lang w:val="se-NO"/>
        </w:rPr>
        <w:t>digaštallančállosii </w:t>
      </w:r>
      <w:proofErr w:type="spellEnd"/>
      <w:r w:rsidRPr="00812547">
        <w:rPr>
          <w:rStyle w:val="normaltextrun"/>
          <w:rFonts w:ascii="Calibri" w:eastAsiaTheme="majorEastAsia" w:hAnsi="Calibri" w:cs="Calibri"/>
          <w:color w:val="131C21"/>
          <w:sz w:val="22"/>
          <w:szCs w:val="22"/>
          <w:lang w:val="se-NO"/>
        </w:rPr>
        <w:t>/</w:t>
      </w:r>
      <w:proofErr w:type="spellStart"/>
      <w:r w:rsidRPr="00812547">
        <w:rPr>
          <w:rStyle w:val="normaltextrun"/>
          <w:rFonts w:ascii="Calibri" w:eastAsiaTheme="majorEastAsia" w:hAnsi="Calibri" w:cs="Calibri"/>
          <w:color w:val="131C21"/>
          <w:sz w:val="22"/>
          <w:szCs w:val="22"/>
          <w:lang w:val="se-NO"/>
        </w:rPr>
        <w:t> Rune</w:t>
      </w:r>
      <w:proofErr w:type="spellEnd"/>
      <w:r w:rsidRPr="00812547">
        <w:rPr>
          <w:rStyle w:val="normaltextrun"/>
          <w:rFonts w:ascii="Calibri" w:eastAsiaTheme="majorEastAsia" w:hAnsi="Calibri" w:cs="Calibri"/>
          <w:color w:val="131C21"/>
          <w:sz w:val="22"/>
          <w:szCs w:val="22"/>
          <w:lang w:val="se-NO"/>
        </w:rPr>
        <w:t xml:space="preserve"> Fjellheim, Sámiráđđi</w:t>
      </w:r>
      <w:r w:rsidRPr="00812547">
        <w:rPr>
          <w:rStyle w:val="eop"/>
          <w:rFonts w:ascii="Calibri" w:hAnsi="Calibri" w:cs="Calibri"/>
          <w:color w:val="131C21"/>
          <w:sz w:val="22"/>
          <w:szCs w:val="22"/>
          <w:lang w:val="se-NO"/>
        </w:rPr>
        <w:t> </w:t>
      </w:r>
    </w:p>
    <w:p w14:paraId="3DCF230F"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14:05   Boddu</w:t>
      </w:r>
      <w:r w:rsidRPr="00812547">
        <w:rPr>
          <w:rStyle w:val="eop"/>
          <w:rFonts w:ascii="Calibri" w:hAnsi="Calibri" w:cs="Calibri"/>
          <w:color w:val="131C21"/>
          <w:sz w:val="22"/>
          <w:szCs w:val="22"/>
          <w:lang w:val="se-NO"/>
        </w:rPr>
        <w:t> </w:t>
      </w:r>
    </w:p>
    <w:p w14:paraId="4E80C9D8"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14:20   Vásáhusat etihkalaš njuolggadusaiguin dearvvuođasuorggis /</w:t>
      </w:r>
      <w:proofErr w:type="spellStart"/>
      <w:r w:rsidRPr="00812547">
        <w:rPr>
          <w:rStyle w:val="normaltextrun"/>
          <w:rFonts w:ascii="Calibri" w:eastAsiaTheme="majorEastAsia" w:hAnsi="Calibri" w:cs="Calibri"/>
          <w:color w:val="131C21"/>
          <w:sz w:val="22"/>
          <w:szCs w:val="22"/>
          <w:lang w:val="se-NO"/>
        </w:rPr>
        <w:t> vuosttašamanueansa</w:t>
      </w:r>
      <w:proofErr w:type="spellEnd"/>
      <w:r w:rsidRPr="00812547">
        <w:rPr>
          <w:rStyle w:val="normaltextrun"/>
          <w:rFonts w:ascii="Calibri" w:eastAsiaTheme="majorEastAsia" w:hAnsi="Calibri" w:cs="Calibri"/>
          <w:color w:val="131C21"/>
          <w:sz w:val="22"/>
          <w:szCs w:val="22"/>
          <w:lang w:val="se-NO"/>
        </w:rPr>
        <w:t>, Bent Martin Eliassen, Nord University</w:t>
      </w:r>
      <w:r w:rsidRPr="00812547">
        <w:rPr>
          <w:rStyle w:val="eop"/>
          <w:rFonts w:ascii="Calibri" w:hAnsi="Calibri" w:cs="Calibri"/>
          <w:color w:val="131C21"/>
          <w:sz w:val="22"/>
          <w:szCs w:val="22"/>
          <w:lang w:val="se-NO"/>
        </w:rPr>
        <w:t> </w:t>
      </w:r>
    </w:p>
    <w:p w14:paraId="3DCC43AD"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14:40   Ehtalaš njuolggadus proseassa /</w:t>
      </w:r>
      <w:proofErr w:type="spellStart"/>
      <w:r w:rsidRPr="00812547">
        <w:rPr>
          <w:rStyle w:val="normaltextrun"/>
          <w:rFonts w:ascii="Calibri" w:eastAsiaTheme="majorEastAsia" w:hAnsi="Calibri" w:cs="Calibri"/>
          <w:color w:val="131C21"/>
          <w:sz w:val="22"/>
          <w:szCs w:val="22"/>
          <w:lang w:val="se-NO"/>
        </w:rPr>
        <w:t> doavttir</w:t>
      </w:r>
      <w:proofErr w:type="spellEnd"/>
      <w:r w:rsidRPr="00812547">
        <w:rPr>
          <w:rStyle w:val="normaltextrun"/>
          <w:rFonts w:ascii="Calibri" w:eastAsiaTheme="majorEastAsia" w:hAnsi="Calibri" w:cs="Calibri"/>
          <w:color w:val="131C21"/>
          <w:sz w:val="22"/>
          <w:szCs w:val="22"/>
          <w:lang w:val="se-NO"/>
        </w:rPr>
        <w:t xml:space="preserve"> Lydia Heikkilä, University </w:t>
      </w:r>
      <w:proofErr w:type="spellStart"/>
      <w:r w:rsidRPr="00812547">
        <w:rPr>
          <w:rStyle w:val="normaltextrun"/>
          <w:rFonts w:ascii="Calibri" w:eastAsiaTheme="majorEastAsia" w:hAnsi="Calibri" w:cs="Calibri"/>
          <w:color w:val="131C21"/>
          <w:sz w:val="22"/>
          <w:szCs w:val="22"/>
          <w:lang w:val="se-NO"/>
        </w:rPr>
        <w:t>of</w:t>
      </w:r>
      <w:proofErr w:type="spellEnd"/>
      <w:r w:rsidRPr="00812547">
        <w:rPr>
          <w:rStyle w:val="normaltextrun"/>
          <w:rFonts w:ascii="Calibri" w:eastAsiaTheme="majorEastAsia" w:hAnsi="Calibri" w:cs="Calibri"/>
          <w:color w:val="131C21"/>
          <w:sz w:val="22"/>
          <w:szCs w:val="22"/>
          <w:lang w:val="se-NO"/>
        </w:rPr>
        <w:t xml:space="preserve"> Lapland, plánejeaddji Sámedikkis</w:t>
      </w:r>
      <w:r w:rsidRPr="00812547">
        <w:rPr>
          <w:rStyle w:val="eop"/>
          <w:rFonts w:ascii="Calibri" w:hAnsi="Calibri" w:cs="Calibri"/>
          <w:color w:val="131C21"/>
          <w:sz w:val="22"/>
          <w:szCs w:val="22"/>
          <w:lang w:val="se-NO"/>
        </w:rPr>
        <w:t> </w:t>
      </w:r>
    </w:p>
    <w:p w14:paraId="604D2660"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lastRenderedPageBreak/>
        <w:t>15:00   SSR (Svenska Samernas Riksförbund/ Sámiid Riikkasearvi) vásáhusat ehtalaš njuolggadusaiguin /</w:t>
      </w:r>
      <w:proofErr w:type="spellStart"/>
      <w:r w:rsidRPr="00812547">
        <w:rPr>
          <w:rStyle w:val="normaltextrun"/>
          <w:rFonts w:ascii="Calibri" w:eastAsiaTheme="majorEastAsia" w:hAnsi="Calibri" w:cs="Calibri"/>
          <w:color w:val="131C21"/>
          <w:sz w:val="22"/>
          <w:szCs w:val="22"/>
          <w:lang w:val="se-NO"/>
        </w:rPr>
        <w:t> čállingotti</w:t>
      </w:r>
      <w:proofErr w:type="spellEnd"/>
      <w:r w:rsidRPr="00812547">
        <w:rPr>
          <w:rStyle w:val="normaltextrun"/>
          <w:rFonts w:ascii="Calibri" w:eastAsiaTheme="majorEastAsia" w:hAnsi="Calibri" w:cs="Calibri"/>
          <w:color w:val="131C21"/>
          <w:sz w:val="22"/>
          <w:szCs w:val="22"/>
          <w:lang w:val="se-NO"/>
        </w:rPr>
        <w:t xml:space="preserve"> jođiheaddji Jenny Wik Karlsson</w:t>
      </w:r>
      <w:r w:rsidRPr="00812547">
        <w:rPr>
          <w:rStyle w:val="eop"/>
          <w:rFonts w:ascii="Calibri" w:hAnsi="Calibri" w:cs="Calibri"/>
          <w:color w:val="131C21"/>
          <w:sz w:val="22"/>
          <w:szCs w:val="22"/>
          <w:lang w:val="se-NO"/>
        </w:rPr>
        <w:t> </w:t>
      </w:r>
    </w:p>
    <w:p w14:paraId="0AC62B9C"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15:20   Káfebeavdeságastallamat, vuolggasadji 6. ja 7. kapihttala </w:t>
      </w:r>
      <w:proofErr w:type="spellStart"/>
      <w:r w:rsidRPr="00812547">
        <w:rPr>
          <w:rStyle w:val="normaltextrun"/>
          <w:rFonts w:ascii="Calibri" w:eastAsiaTheme="majorEastAsia" w:hAnsi="Calibri" w:cs="Calibri"/>
          <w:color w:val="131C21"/>
          <w:sz w:val="22"/>
          <w:szCs w:val="22"/>
          <w:lang w:val="se-NO"/>
        </w:rPr>
        <w:t>digaštallančállosis </w:t>
      </w:r>
      <w:hyperlink r:id="rId12" w:tgtFrame="_blank" w:history="1">
        <w:r w:rsidRPr="00812547">
          <w:rPr>
            <w:rStyle w:val="normaltextrun"/>
            <w:rFonts w:ascii="Calibri" w:eastAsiaTheme="majorEastAsia" w:hAnsi="Calibri" w:cs="Calibri"/>
            <w:b/>
            <w:bCs/>
            <w:color w:val="131C21"/>
            <w:sz w:val="22"/>
            <w:szCs w:val="22"/>
            <w:u w:val="single"/>
            <w:shd w:val="clear" w:color="auto" w:fill="E1E3E6"/>
            <w:lang w:val="se-NO"/>
          </w:rPr>
          <w:t>Working</w:t>
        </w:r>
        <w:proofErr w:type="spellEnd"/>
        <w:r w:rsidRPr="00812547">
          <w:rPr>
            <w:rStyle w:val="normaltextrun"/>
            <w:rFonts w:ascii="Calibri" w:eastAsiaTheme="majorEastAsia" w:hAnsi="Calibri" w:cs="Calibri"/>
            <w:b/>
            <w:bCs/>
            <w:color w:val="131C21"/>
            <w:sz w:val="22"/>
            <w:szCs w:val="22"/>
            <w:u w:val="single"/>
            <w:shd w:val="clear" w:color="auto" w:fill="E1E3E6"/>
            <w:lang w:val="se-NO"/>
          </w:rPr>
          <w:t xml:space="preserve"> </w:t>
        </w:r>
        <w:proofErr w:type="spellStart"/>
        <w:r w:rsidRPr="00812547">
          <w:rPr>
            <w:rStyle w:val="normaltextrun"/>
            <w:rFonts w:ascii="Calibri" w:eastAsiaTheme="majorEastAsia" w:hAnsi="Calibri" w:cs="Calibri"/>
            <w:b/>
            <w:bCs/>
            <w:color w:val="131C21"/>
            <w:sz w:val="22"/>
            <w:szCs w:val="22"/>
            <w:u w:val="single"/>
            <w:shd w:val="clear" w:color="auto" w:fill="E1E3E6"/>
            <w:lang w:val="se-NO"/>
          </w:rPr>
          <w:t>towards</w:t>
        </w:r>
        <w:proofErr w:type="spellEnd"/>
        <w:r w:rsidRPr="00812547">
          <w:rPr>
            <w:rStyle w:val="normaltextrun"/>
            <w:rFonts w:ascii="Calibri" w:eastAsiaTheme="majorEastAsia" w:hAnsi="Calibri" w:cs="Calibri"/>
            <w:b/>
            <w:bCs/>
            <w:color w:val="131C21"/>
            <w:sz w:val="22"/>
            <w:szCs w:val="22"/>
            <w:u w:val="single"/>
            <w:shd w:val="clear" w:color="auto" w:fill="E1E3E6"/>
            <w:lang w:val="se-NO"/>
          </w:rPr>
          <w:t xml:space="preserve"> </w:t>
        </w:r>
        <w:proofErr w:type="spellStart"/>
        <w:r w:rsidRPr="00812547">
          <w:rPr>
            <w:rStyle w:val="normaltextrun"/>
            <w:rFonts w:ascii="Calibri" w:eastAsiaTheme="majorEastAsia" w:hAnsi="Calibri" w:cs="Calibri"/>
            <w:b/>
            <w:bCs/>
            <w:color w:val="131C21"/>
            <w:sz w:val="22"/>
            <w:szCs w:val="22"/>
            <w:u w:val="single"/>
            <w:shd w:val="clear" w:color="auto" w:fill="E1E3E6"/>
            <w:lang w:val="se-NO"/>
          </w:rPr>
          <w:t>ethical</w:t>
        </w:r>
        <w:proofErr w:type="spellEnd"/>
        <w:r w:rsidRPr="00812547">
          <w:rPr>
            <w:rStyle w:val="normaltextrun"/>
            <w:rFonts w:ascii="Calibri" w:eastAsiaTheme="majorEastAsia" w:hAnsi="Calibri" w:cs="Calibri"/>
            <w:b/>
            <w:bCs/>
            <w:color w:val="131C21"/>
            <w:sz w:val="22"/>
            <w:szCs w:val="22"/>
            <w:u w:val="single"/>
            <w:shd w:val="clear" w:color="auto" w:fill="E1E3E6"/>
            <w:lang w:val="se-NO"/>
          </w:rPr>
          <w:t xml:space="preserve"> </w:t>
        </w:r>
        <w:proofErr w:type="spellStart"/>
        <w:r w:rsidRPr="00812547">
          <w:rPr>
            <w:rStyle w:val="normaltextrun"/>
            <w:rFonts w:ascii="Calibri" w:eastAsiaTheme="majorEastAsia" w:hAnsi="Calibri" w:cs="Calibri"/>
            <w:b/>
            <w:bCs/>
            <w:color w:val="131C21"/>
            <w:sz w:val="22"/>
            <w:szCs w:val="22"/>
            <w:u w:val="single"/>
            <w:shd w:val="clear" w:color="auto" w:fill="E1E3E6"/>
            <w:lang w:val="se-NO"/>
          </w:rPr>
          <w:t>guidelines</w:t>
        </w:r>
        <w:proofErr w:type="spellEnd"/>
        <w:r w:rsidRPr="00812547">
          <w:rPr>
            <w:rStyle w:val="normaltextrun"/>
            <w:rFonts w:ascii="Calibri" w:eastAsiaTheme="majorEastAsia" w:hAnsi="Calibri" w:cs="Calibri"/>
            <w:b/>
            <w:bCs/>
            <w:color w:val="131C21"/>
            <w:sz w:val="22"/>
            <w:szCs w:val="22"/>
            <w:u w:val="single"/>
            <w:shd w:val="clear" w:color="auto" w:fill="E1E3E6"/>
            <w:lang w:val="se-NO"/>
          </w:rPr>
          <w:t xml:space="preserve"> </w:t>
        </w:r>
        <w:proofErr w:type="spellStart"/>
        <w:r w:rsidRPr="00812547">
          <w:rPr>
            <w:rStyle w:val="normaltextrun"/>
            <w:rFonts w:ascii="Calibri" w:eastAsiaTheme="majorEastAsia" w:hAnsi="Calibri" w:cs="Calibri"/>
            <w:b/>
            <w:bCs/>
            <w:color w:val="131C21"/>
            <w:sz w:val="22"/>
            <w:szCs w:val="22"/>
            <w:u w:val="single"/>
            <w:shd w:val="clear" w:color="auto" w:fill="E1E3E6"/>
            <w:lang w:val="se-NO"/>
          </w:rPr>
          <w:t>for</w:t>
        </w:r>
        <w:proofErr w:type="spellEnd"/>
        <w:r w:rsidRPr="00812547">
          <w:rPr>
            <w:rStyle w:val="normaltextrun"/>
            <w:rFonts w:ascii="Calibri" w:eastAsiaTheme="majorEastAsia" w:hAnsi="Calibri" w:cs="Calibri"/>
            <w:b/>
            <w:bCs/>
            <w:color w:val="131C21"/>
            <w:sz w:val="22"/>
            <w:szCs w:val="22"/>
            <w:u w:val="single"/>
            <w:shd w:val="clear" w:color="auto" w:fill="E1E3E6"/>
            <w:lang w:val="se-NO"/>
          </w:rPr>
          <w:t xml:space="preserve"> </w:t>
        </w:r>
        <w:proofErr w:type="spellStart"/>
        <w:r w:rsidRPr="00812547">
          <w:rPr>
            <w:rStyle w:val="normaltextrun"/>
            <w:rFonts w:ascii="Calibri" w:eastAsiaTheme="majorEastAsia" w:hAnsi="Calibri" w:cs="Calibri"/>
            <w:b/>
            <w:bCs/>
            <w:color w:val="131C21"/>
            <w:sz w:val="22"/>
            <w:szCs w:val="22"/>
            <w:u w:val="single"/>
            <w:shd w:val="clear" w:color="auto" w:fill="E1E3E6"/>
            <w:lang w:val="se-NO"/>
          </w:rPr>
          <w:t>research</w:t>
        </w:r>
        <w:proofErr w:type="spellEnd"/>
        <w:r w:rsidRPr="00812547">
          <w:rPr>
            <w:rStyle w:val="normaltextrun"/>
            <w:rFonts w:ascii="Calibri" w:eastAsiaTheme="majorEastAsia" w:hAnsi="Calibri" w:cs="Calibri"/>
            <w:b/>
            <w:bCs/>
            <w:color w:val="131C21"/>
            <w:sz w:val="22"/>
            <w:szCs w:val="22"/>
            <w:u w:val="single"/>
            <w:shd w:val="clear" w:color="auto" w:fill="E1E3E6"/>
            <w:lang w:val="se-NO"/>
          </w:rPr>
          <w:t xml:space="preserve"> </w:t>
        </w:r>
        <w:proofErr w:type="spellStart"/>
        <w:r w:rsidRPr="00812547">
          <w:rPr>
            <w:rStyle w:val="normaltextrun"/>
            <w:rFonts w:ascii="Calibri" w:eastAsiaTheme="majorEastAsia" w:hAnsi="Calibri" w:cs="Calibri"/>
            <w:b/>
            <w:bCs/>
            <w:color w:val="131C21"/>
            <w:sz w:val="22"/>
            <w:szCs w:val="22"/>
            <w:u w:val="single"/>
            <w:shd w:val="clear" w:color="auto" w:fill="E1E3E6"/>
            <w:lang w:val="se-NO"/>
          </w:rPr>
          <w:t>involving</w:t>
        </w:r>
        <w:proofErr w:type="spellEnd"/>
        <w:r w:rsidRPr="00812547">
          <w:rPr>
            <w:rStyle w:val="normaltextrun"/>
            <w:rFonts w:ascii="Calibri" w:eastAsiaTheme="majorEastAsia" w:hAnsi="Calibri" w:cs="Calibri"/>
            <w:b/>
            <w:bCs/>
            <w:color w:val="131C21"/>
            <w:sz w:val="22"/>
            <w:szCs w:val="22"/>
            <w:u w:val="single"/>
            <w:shd w:val="clear" w:color="auto" w:fill="E1E3E6"/>
            <w:lang w:val="se-NO"/>
          </w:rPr>
          <w:t xml:space="preserve"> the Sámi</w:t>
        </w:r>
      </w:hyperlink>
      <w:r w:rsidRPr="00812547">
        <w:rPr>
          <w:rStyle w:val="eop"/>
          <w:rFonts w:ascii="Calibri" w:hAnsi="Calibri" w:cs="Calibri"/>
          <w:color w:val="131C21"/>
          <w:sz w:val="22"/>
          <w:szCs w:val="22"/>
          <w:lang w:val="se-NO"/>
        </w:rPr>
        <w:t> </w:t>
      </w:r>
    </w:p>
    <w:p w14:paraId="6F83C760"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17:00   Plenum ovdanbuktin: Káfebevddiid láidesteaddjit ovdanbuktet ságastallamiid</w:t>
      </w:r>
      <w:r w:rsidRPr="00812547">
        <w:rPr>
          <w:rStyle w:val="eop"/>
          <w:rFonts w:ascii="Calibri" w:hAnsi="Calibri" w:cs="Calibri"/>
          <w:color w:val="131C21"/>
          <w:sz w:val="22"/>
          <w:szCs w:val="22"/>
          <w:lang w:val="se-NO"/>
        </w:rPr>
        <w:t> </w:t>
      </w:r>
    </w:p>
    <w:p w14:paraId="2D84A78F"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17:20   Plenumságastallan: Káfebevddiid ságastallamiid ja </w:t>
      </w:r>
      <w:proofErr w:type="spellStart"/>
      <w:r w:rsidRPr="00812547">
        <w:rPr>
          <w:rStyle w:val="normaltextrun"/>
          <w:rFonts w:ascii="Calibri" w:eastAsiaTheme="majorEastAsia" w:hAnsi="Calibri" w:cs="Calibri"/>
          <w:color w:val="131C21"/>
          <w:sz w:val="22"/>
          <w:szCs w:val="22"/>
          <w:lang w:val="se-NO"/>
        </w:rPr>
        <w:t>ovdanbuktagiid</w:t>
      </w:r>
      <w:proofErr w:type="spellEnd"/>
      <w:r w:rsidRPr="00812547">
        <w:rPr>
          <w:rStyle w:val="normaltextrun"/>
          <w:rFonts w:ascii="Calibri" w:eastAsiaTheme="majorEastAsia" w:hAnsi="Calibri" w:cs="Calibri"/>
          <w:color w:val="131C21"/>
          <w:sz w:val="22"/>
          <w:szCs w:val="22"/>
          <w:lang w:val="se-NO"/>
        </w:rPr>
        <w:t xml:space="preserve"> birra</w:t>
      </w:r>
      <w:r w:rsidRPr="00812547">
        <w:rPr>
          <w:rStyle w:val="eop"/>
          <w:rFonts w:ascii="Calibri" w:hAnsi="Calibri" w:cs="Calibri"/>
          <w:color w:val="131C21"/>
          <w:sz w:val="22"/>
          <w:szCs w:val="22"/>
          <w:lang w:val="se-NO"/>
        </w:rPr>
        <w:t> </w:t>
      </w:r>
    </w:p>
    <w:p w14:paraId="551CF230"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17:50   Čoahkkáigeassu ja loahpaheapmi /</w:t>
      </w:r>
      <w:proofErr w:type="spellStart"/>
      <w:r w:rsidRPr="00812547">
        <w:rPr>
          <w:rStyle w:val="normaltextrun"/>
          <w:rFonts w:ascii="Calibri" w:eastAsiaTheme="majorEastAsia" w:hAnsi="Calibri" w:cs="Calibri"/>
          <w:color w:val="131C21"/>
          <w:sz w:val="22"/>
          <w:szCs w:val="22"/>
          <w:lang w:val="se-NO"/>
        </w:rPr>
        <w:t> goahtejođiheaddji</w:t>
      </w:r>
      <w:proofErr w:type="spellEnd"/>
      <w:r w:rsidRPr="00812547">
        <w:rPr>
          <w:rStyle w:val="normaltextrun"/>
          <w:rFonts w:ascii="Calibri" w:eastAsiaTheme="majorEastAsia" w:hAnsi="Calibri" w:cs="Calibri"/>
          <w:color w:val="131C21"/>
          <w:sz w:val="22"/>
          <w:szCs w:val="22"/>
          <w:lang w:val="se-NO"/>
        </w:rPr>
        <w:t xml:space="preserve"> Lájla Helene Eira</w:t>
      </w:r>
      <w:r w:rsidRPr="00812547">
        <w:rPr>
          <w:rStyle w:val="eop"/>
          <w:rFonts w:ascii="Calibri" w:hAnsi="Calibri" w:cs="Calibri"/>
          <w:color w:val="131C21"/>
          <w:sz w:val="22"/>
          <w:szCs w:val="22"/>
          <w:lang w:val="se-NO"/>
        </w:rPr>
        <w:t> </w:t>
      </w:r>
    </w:p>
    <w:p w14:paraId="2D51005A" w14:textId="226D8431"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18:00   Gaskabeaivi Thon Hoteallas</w:t>
      </w:r>
      <w:r w:rsidRPr="00812547">
        <w:rPr>
          <w:rStyle w:val="eop"/>
          <w:rFonts w:ascii="Calibri" w:hAnsi="Calibri" w:cs="Calibri"/>
          <w:color w:val="131C21"/>
          <w:sz w:val="22"/>
          <w:szCs w:val="22"/>
          <w:lang w:val="se-NO"/>
        </w:rPr>
        <w:t> </w:t>
      </w:r>
    </w:p>
    <w:p w14:paraId="4172D50C" w14:textId="77777777" w:rsidR="00EA5368" w:rsidRPr="00EA5368" w:rsidRDefault="00EA5368" w:rsidP="0089149D">
      <w:pPr>
        <w:pStyle w:val="paragraph"/>
        <w:spacing w:before="0" w:beforeAutospacing="0" w:after="240" w:afterAutospacing="0"/>
        <w:textAlignment w:val="baseline"/>
        <w:rPr>
          <w:rStyle w:val="normaltextrun"/>
          <w:rFonts w:ascii="Calibri" w:eastAsiaTheme="majorEastAsia" w:hAnsi="Calibri" w:cs="Calibri"/>
          <w:b/>
          <w:bCs/>
          <w:color w:val="131C21"/>
          <w:sz w:val="8"/>
          <w:szCs w:val="8"/>
          <w:lang w:val="se-NO"/>
        </w:rPr>
      </w:pPr>
    </w:p>
    <w:p w14:paraId="178747ED" w14:textId="5E3F6782"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b/>
          <w:bCs/>
          <w:color w:val="131C21"/>
          <w:sz w:val="22"/>
          <w:szCs w:val="22"/>
          <w:lang w:val="se-NO"/>
        </w:rPr>
        <w:t>Gaskavahkku 23.11.2022</w:t>
      </w:r>
      <w:r w:rsidRPr="00812547">
        <w:rPr>
          <w:rStyle w:val="eop"/>
          <w:rFonts w:ascii="Calibri" w:hAnsi="Calibri" w:cs="Calibri"/>
          <w:color w:val="131C21"/>
          <w:sz w:val="22"/>
          <w:szCs w:val="22"/>
          <w:lang w:val="se-NO"/>
        </w:rPr>
        <w:t> </w:t>
      </w:r>
    </w:p>
    <w:p w14:paraId="3BDF10A9"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Láidesteaddji: Sámi allaskuvlla goahtejođiheaddji Lájlá Helene Eira</w:t>
      </w:r>
      <w:r w:rsidRPr="00812547">
        <w:rPr>
          <w:rStyle w:val="eop"/>
          <w:rFonts w:ascii="Calibri" w:hAnsi="Calibri" w:cs="Calibri"/>
          <w:color w:val="131C21"/>
          <w:sz w:val="22"/>
          <w:szCs w:val="22"/>
          <w:lang w:val="se-NO"/>
        </w:rPr>
        <w:t> </w:t>
      </w:r>
    </w:p>
    <w:p w14:paraId="778EFAC2"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09:00   Bures boahtin ođđa beaivái /</w:t>
      </w:r>
      <w:proofErr w:type="spellStart"/>
      <w:r w:rsidRPr="00812547">
        <w:rPr>
          <w:rStyle w:val="normaltextrun"/>
          <w:rFonts w:ascii="Calibri" w:eastAsiaTheme="majorEastAsia" w:hAnsi="Calibri" w:cs="Calibri"/>
          <w:color w:val="131C21"/>
          <w:sz w:val="22"/>
          <w:szCs w:val="22"/>
          <w:lang w:val="se-NO"/>
        </w:rPr>
        <w:t> goahtejođiheaddji</w:t>
      </w:r>
      <w:proofErr w:type="spellEnd"/>
      <w:r w:rsidRPr="00812547">
        <w:rPr>
          <w:rStyle w:val="normaltextrun"/>
          <w:rFonts w:ascii="Calibri" w:eastAsiaTheme="majorEastAsia" w:hAnsi="Calibri" w:cs="Calibri"/>
          <w:color w:val="131C21"/>
          <w:sz w:val="22"/>
          <w:szCs w:val="22"/>
          <w:lang w:val="se-NO"/>
        </w:rPr>
        <w:t xml:space="preserve"> Lájla Helene Eira</w:t>
      </w:r>
      <w:r w:rsidRPr="00812547">
        <w:rPr>
          <w:rStyle w:val="eop"/>
          <w:rFonts w:ascii="Calibri" w:hAnsi="Calibri" w:cs="Calibri"/>
          <w:color w:val="131C21"/>
          <w:sz w:val="22"/>
          <w:szCs w:val="22"/>
          <w:lang w:val="se-NO"/>
        </w:rPr>
        <w:t> </w:t>
      </w:r>
    </w:p>
    <w:p w14:paraId="4336DCBD"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09:10   </w:t>
      </w:r>
      <w:proofErr w:type="spellStart"/>
      <w:r w:rsidRPr="00812547">
        <w:rPr>
          <w:rStyle w:val="normaltextrun"/>
          <w:rFonts w:ascii="Calibri" w:eastAsiaTheme="majorEastAsia" w:hAnsi="Calibri" w:cs="Calibri"/>
          <w:color w:val="131C21"/>
          <w:sz w:val="22"/>
          <w:szCs w:val="22"/>
          <w:lang w:val="se-NO"/>
        </w:rPr>
        <w:t>GIDA</w:t>
      </w:r>
      <w:proofErr w:type="spellEnd"/>
      <w:r w:rsidRPr="00812547">
        <w:rPr>
          <w:rStyle w:val="normaltextrun"/>
          <w:rFonts w:ascii="Calibri" w:eastAsiaTheme="majorEastAsia" w:hAnsi="Calibri" w:cs="Calibri"/>
          <w:color w:val="131C21"/>
          <w:sz w:val="22"/>
          <w:szCs w:val="22"/>
          <w:lang w:val="se-NO"/>
        </w:rPr>
        <w:t xml:space="preserve"> Sápmi (The </w:t>
      </w:r>
      <w:proofErr w:type="spellStart"/>
      <w:r w:rsidRPr="00812547">
        <w:rPr>
          <w:rStyle w:val="normaltextrun"/>
          <w:rFonts w:ascii="Calibri" w:eastAsiaTheme="majorEastAsia" w:hAnsi="Calibri" w:cs="Calibri"/>
          <w:color w:val="131C21"/>
          <w:sz w:val="22"/>
          <w:szCs w:val="22"/>
          <w:lang w:val="se-NO"/>
        </w:rPr>
        <w:t>Global</w:t>
      </w:r>
      <w:proofErr w:type="spellEnd"/>
      <w:r w:rsidRPr="00812547">
        <w:rPr>
          <w:rStyle w:val="normaltextrun"/>
          <w:rFonts w:ascii="Calibri" w:eastAsiaTheme="majorEastAsia" w:hAnsi="Calibri" w:cs="Calibri"/>
          <w:color w:val="131C21"/>
          <w:sz w:val="22"/>
          <w:szCs w:val="22"/>
          <w:lang w:val="se-NO"/>
        </w:rPr>
        <w:t xml:space="preserve"> </w:t>
      </w:r>
      <w:proofErr w:type="spellStart"/>
      <w:r w:rsidRPr="00812547">
        <w:rPr>
          <w:rStyle w:val="normaltextrun"/>
          <w:rFonts w:ascii="Calibri" w:eastAsiaTheme="majorEastAsia" w:hAnsi="Calibri" w:cs="Calibri"/>
          <w:color w:val="131C21"/>
          <w:sz w:val="22"/>
          <w:szCs w:val="22"/>
          <w:lang w:val="se-NO"/>
        </w:rPr>
        <w:t>Indigenous</w:t>
      </w:r>
      <w:proofErr w:type="spellEnd"/>
      <w:r w:rsidRPr="00812547">
        <w:rPr>
          <w:rStyle w:val="normaltextrun"/>
          <w:rFonts w:ascii="Calibri" w:eastAsiaTheme="majorEastAsia" w:hAnsi="Calibri" w:cs="Calibri"/>
          <w:color w:val="131C21"/>
          <w:sz w:val="22"/>
          <w:szCs w:val="22"/>
          <w:lang w:val="se-NO"/>
        </w:rPr>
        <w:t xml:space="preserve"> </w:t>
      </w:r>
      <w:proofErr w:type="spellStart"/>
      <w:r w:rsidRPr="00812547">
        <w:rPr>
          <w:rStyle w:val="normaltextrun"/>
          <w:rFonts w:ascii="Calibri" w:eastAsiaTheme="majorEastAsia" w:hAnsi="Calibri" w:cs="Calibri"/>
          <w:color w:val="131C21"/>
          <w:sz w:val="22"/>
          <w:szCs w:val="22"/>
          <w:lang w:val="se-NO"/>
        </w:rPr>
        <w:t>Data</w:t>
      </w:r>
      <w:proofErr w:type="spellEnd"/>
      <w:r w:rsidRPr="00812547">
        <w:rPr>
          <w:rStyle w:val="normaltextrun"/>
          <w:rFonts w:ascii="Calibri" w:eastAsiaTheme="majorEastAsia" w:hAnsi="Calibri" w:cs="Calibri"/>
          <w:color w:val="131C21"/>
          <w:sz w:val="22"/>
          <w:szCs w:val="22"/>
          <w:lang w:val="se-NO"/>
        </w:rPr>
        <w:t xml:space="preserve"> </w:t>
      </w:r>
      <w:proofErr w:type="spellStart"/>
      <w:r w:rsidRPr="00812547">
        <w:rPr>
          <w:rStyle w:val="normaltextrun"/>
          <w:rFonts w:ascii="Calibri" w:eastAsiaTheme="majorEastAsia" w:hAnsi="Calibri" w:cs="Calibri"/>
          <w:color w:val="131C21"/>
          <w:sz w:val="22"/>
          <w:szCs w:val="22"/>
          <w:lang w:val="se-NO"/>
        </w:rPr>
        <w:t>Alliance</w:t>
      </w:r>
      <w:proofErr w:type="spellEnd"/>
      <w:r w:rsidRPr="00812547">
        <w:rPr>
          <w:rStyle w:val="normaltextrun"/>
          <w:rFonts w:ascii="Calibri" w:eastAsiaTheme="majorEastAsia" w:hAnsi="Calibri" w:cs="Calibri"/>
          <w:color w:val="131C21"/>
          <w:sz w:val="22"/>
          <w:szCs w:val="22"/>
          <w:lang w:val="se-NO"/>
        </w:rPr>
        <w:t xml:space="preserve">) – Eamiálbmotfierpmádat </w:t>
      </w:r>
      <w:proofErr w:type="spellStart"/>
      <w:r w:rsidRPr="00812547">
        <w:rPr>
          <w:rStyle w:val="normaltextrun"/>
          <w:rFonts w:ascii="Calibri" w:eastAsiaTheme="majorEastAsia" w:hAnsi="Calibri" w:cs="Calibri"/>
          <w:color w:val="131C21"/>
          <w:sz w:val="22"/>
          <w:szCs w:val="22"/>
          <w:lang w:val="se-NO"/>
        </w:rPr>
        <w:t>data</w:t>
      </w:r>
      <w:proofErr w:type="spellEnd"/>
      <w:r w:rsidRPr="00812547">
        <w:rPr>
          <w:rStyle w:val="normaltextrun"/>
          <w:rFonts w:ascii="Calibri" w:eastAsiaTheme="majorEastAsia" w:hAnsi="Calibri" w:cs="Calibri"/>
          <w:color w:val="131C21"/>
          <w:sz w:val="22"/>
          <w:szCs w:val="22"/>
          <w:lang w:val="se-NO"/>
        </w:rPr>
        <w:t xml:space="preserve"> </w:t>
      </w:r>
      <w:proofErr w:type="spellStart"/>
      <w:r w:rsidRPr="00812547">
        <w:rPr>
          <w:rStyle w:val="normaltextrun"/>
          <w:rFonts w:ascii="Calibri" w:eastAsiaTheme="majorEastAsia" w:hAnsi="Calibri" w:cs="Calibri"/>
          <w:color w:val="131C21"/>
          <w:sz w:val="22"/>
          <w:szCs w:val="22"/>
          <w:lang w:val="se-NO"/>
        </w:rPr>
        <w:t>oamasteapmi ja</w:t>
      </w:r>
      <w:proofErr w:type="spellEnd"/>
      <w:r w:rsidRPr="00812547">
        <w:rPr>
          <w:rStyle w:val="normaltextrun"/>
          <w:rFonts w:ascii="Calibri" w:eastAsiaTheme="majorEastAsia" w:hAnsi="Calibri" w:cs="Calibri"/>
          <w:color w:val="131C21"/>
          <w:sz w:val="22"/>
          <w:szCs w:val="22"/>
          <w:lang w:val="se-NO"/>
        </w:rPr>
        <w:t xml:space="preserve"> hálddašeapmi/ dutki Susanna Siri, Sámi dearvvašvuođadutkama guovddáš, UiT</w:t>
      </w:r>
      <w:r w:rsidRPr="00812547">
        <w:rPr>
          <w:rStyle w:val="eop"/>
          <w:rFonts w:ascii="Calibri" w:hAnsi="Calibri" w:cs="Calibri"/>
          <w:color w:val="131C21"/>
          <w:sz w:val="22"/>
          <w:szCs w:val="22"/>
          <w:lang w:val="se-NO"/>
        </w:rPr>
        <w:t> </w:t>
      </w:r>
    </w:p>
    <w:p w14:paraId="2ABF06AB" w14:textId="3CDFB940"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09:30   Panelaságastallan: Geaidnu viidáseappot / </w:t>
      </w:r>
      <w:proofErr w:type="spellStart"/>
      <w:r w:rsidRPr="00812547">
        <w:rPr>
          <w:rStyle w:val="normaltextrun"/>
          <w:rFonts w:ascii="Calibri" w:eastAsiaTheme="majorEastAsia" w:hAnsi="Calibri" w:cs="Calibri"/>
          <w:color w:val="131C21"/>
          <w:sz w:val="22"/>
          <w:szCs w:val="22"/>
          <w:lang w:val="se-NO"/>
        </w:rPr>
        <w:t>What's</w:t>
      </w:r>
      <w:proofErr w:type="spellEnd"/>
      <w:r w:rsidRPr="00812547">
        <w:rPr>
          <w:rStyle w:val="normaltextrun"/>
          <w:rFonts w:ascii="Calibri" w:eastAsiaTheme="majorEastAsia" w:hAnsi="Calibri" w:cs="Calibri"/>
          <w:color w:val="131C21"/>
          <w:sz w:val="22"/>
          <w:szCs w:val="22"/>
          <w:lang w:val="se-NO"/>
        </w:rPr>
        <w:t xml:space="preserve"> </w:t>
      </w:r>
      <w:proofErr w:type="spellStart"/>
      <w:r w:rsidRPr="00812547">
        <w:rPr>
          <w:rStyle w:val="normaltextrun"/>
          <w:rFonts w:ascii="Calibri" w:eastAsiaTheme="majorEastAsia" w:hAnsi="Calibri" w:cs="Calibri"/>
          <w:color w:val="131C21"/>
          <w:sz w:val="22"/>
          <w:szCs w:val="22"/>
          <w:lang w:val="se-NO"/>
        </w:rPr>
        <w:t>next</w:t>
      </w:r>
      <w:proofErr w:type="spellEnd"/>
      <w:r w:rsidRPr="00812547">
        <w:rPr>
          <w:rStyle w:val="normaltextrun"/>
          <w:rFonts w:ascii="Calibri" w:eastAsiaTheme="majorEastAsia" w:hAnsi="Calibri" w:cs="Calibri"/>
          <w:color w:val="131C21"/>
          <w:sz w:val="22"/>
          <w:szCs w:val="22"/>
          <w:lang w:val="se-NO"/>
        </w:rPr>
        <w:t>?</w:t>
      </w:r>
    </w:p>
    <w:p w14:paraId="7D6F96F3" w14:textId="44685A86" w:rsidR="00056EFA" w:rsidRPr="00812547" w:rsidRDefault="00056EFA" w:rsidP="0089149D">
      <w:pPr>
        <w:pStyle w:val="paragraph"/>
        <w:numPr>
          <w:ilvl w:val="0"/>
          <w:numId w:val="10"/>
        </w:numPr>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Christina Storm Mienna, vuosttašamanueansa, </w:t>
      </w:r>
      <w:proofErr w:type="spellStart"/>
      <w:r w:rsidRPr="00812547">
        <w:rPr>
          <w:rStyle w:val="normaltextrun"/>
          <w:rFonts w:ascii="Calibri" w:eastAsiaTheme="majorEastAsia" w:hAnsi="Calibri" w:cs="Calibri"/>
          <w:color w:val="131C21"/>
          <w:sz w:val="22"/>
          <w:szCs w:val="22"/>
          <w:lang w:val="se-NO"/>
        </w:rPr>
        <w:t>Várdduo</w:t>
      </w:r>
      <w:proofErr w:type="spellEnd"/>
      <w:r w:rsidRPr="00812547">
        <w:rPr>
          <w:rStyle w:val="normaltextrun"/>
          <w:rFonts w:ascii="Calibri" w:eastAsiaTheme="majorEastAsia" w:hAnsi="Calibri" w:cs="Calibri"/>
          <w:color w:val="131C21"/>
          <w:sz w:val="22"/>
          <w:szCs w:val="22"/>
          <w:lang w:val="se-NO"/>
        </w:rPr>
        <w:t xml:space="preserve"> jođiheaddji &amp; Sámi allaskuvlla Rehálašvuođalávdegotti lahttu</w:t>
      </w:r>
      <w:r w:rsidRPr="00812547">
        <w:rPr>
          <w:rStyle w:val="scxw210964575"/>
          <w:rFonts w:ascii="Calibri" w:hAnsi="Calibri" w:cs="Calibri"/>
          <w:color w:val="131C21"/>
          <w:sz w:val="22"/>
          <w:szCs w:val="22"/>
          <w:lang w:val="se-NO"/>
        </w:rPr>
        <w:t> </w:t>
      </w:r>
    </w:p>
    <w:p w14:paraId="3CFED766" w14:textId="0267A0E6" w:rsidR="00056EFA" w:rsidRPr="00812547" w:rsidRDefault="00056EFA" w:rsidP="0089149D">
      <w:pPr>
        <w:pStyle w:val="paragraph"/>
        <w:numPr>
          <w:ilvl w:val="0"/>
          <w:numId w:val="9"/>
        </w:numPr>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Hadi Lile, vuosttašamanueansa, Østfold University College &amp; Sámi allaskuvlla Rehálašvuođalávdegotti lahttu</w:t>
      </w:r>
    </w:p>
    <w:p w14:paraId="179A25EB" w14:textId="098B7516" w:rsidR="00056EFA" w:rsidRPr="00812547" w:rsidRDefault="00056EFA" w:rsidP="0089149D">
      <w:pPr>
        <w:pStyle w:val="paragraph"/>
        <w:numPr>
          <w:ilvl w:val="0"/>
          <w:numId w:val="9"/>
        </w:numPr>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Jan Erik Henriksen, doseanta, Mánáidsuodjalusa ja sosiála barggu instituhtta, UiT</w:t>
      </w:r>
    </w:p>
    <w:p w14:paraId="0FAD7540"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10:30   Boddu</w:t>
      </w:r>
      <w:r w:rsidRPr="00812547">
        <w:rPr>
          <w:rStyle w:val="eop"/>
          <w:rFonts w:ascii="Calibri" w:hAnsi="Calibri" w:cs="Calibri"/>
          <w:color w:val="131C21"/>
          <w:sz w:val="22"/>
          <w:szCs w:val="22"/>
          <w:lang w:val="se-NO"/>
        </w:rPr>
        <w:t> </w:t>
      </w:r>
    </w:p>
    <w:p w14:paraId="0C77D9AA"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 xml:space="preserve">10:50   Plenumságastallan - Geaidnu viidáseappot? / </w:t>
      </w:r>
      <w:proofErr w:type="spellStart"/>
      <w:r w:rsidRPr="00812547">
        <w:rPr>
          <w:rStyle w:val="normaltextrun"/>
          <w:rFonts w:ascii="Calibri" w:eastAsiaTheme="majorEastAsia" w:hAnsi="Calibri" w:cs="Calibri"/>
          <w:color w:val="131C21"/>
          <w:sz w:val="22"/>
          <w:szCs w:val="22"/>
          <w:lang w:val="se-NO"/>
        </w:rPr>
        <w:t>What's</w:t>
      </w:r>
      <w:proofErr w:type="spellEnd"/>
      <w:r w:rsidRPr="00812547">
        <w:rPr>
          <w:rStyle w:val="normaltextrun"/>
          <w:rFonts w:ascii="Calibri" w:eastAsiaTheme="majorEastAsia" w:hAnsi="Calibri" w:cs="Calibri"/>
          <w:color w:val="131C21"/>
          <w:sz w:val="22"/>
          <w:szCs w:val="22"/>
          <w:lang w:val="se-NO"/>
        </w:rPr>
        <w:t xml:space="preserve"> </w:t>
      </w:r>
      <w:proofErr w:type="spellStart"/>
      <w:r w:rsidRPr="00812547">
        <w:rPr>
          <w:rStyle w:val="normaltextrun"/>
          <w:rFonts w:ascii="Calibri" w:eastAsiaTheme="majorEastAsia" w:hAnsi="Calibri" w:cs="Calibri"/>
          <w:color w:val="131C21"/>
          <w:sz w:val="22"/>
          <w:szCs w:val="22"/>
          <w:lang w:val="se-NO"/>
        </w:rPr>
        <w:t>next</w:t>
      </w:r>
      <w:proofErr w:type="spellEnd"/>
      <w:r w:rsidRPr="00812547">
        <w:rPr>
          <w:rStyle w:val="normaltextrun"/>
          <w:rFonts w:ascii="Calibri" w:eastAsiaTheme="majorEastAsia" w:hAnsi="Calibri" w:cs="Calibri"/>
          <w:color w:val="131C21"/>
          <w:sz w:val="22"/>
          <w:szCs w:val="22"/>
          <w:lang w:val="se-NO"/>
        </w:rPr>
        <w:t>?</w:t>
      </w:r>
      <w:r w:rsidRPr="00812547">
        <w:rPr>
          <w:rStyle w:val="eop"/>
          <w:rFonts w:ascii="Calibri" w:hAnsi="Calibri" w:cs="Calibri"/>
          <w:color w:val="131C21"/>
          <w:sz w:val="22"/>
          <w:szCs w:val="22"/>
          <w:lang w:val="se-NO"/>
        </w:rPr>
        <w:t> </w:t>
      </w:r>
    </w:p>
    <w:p w14:paraId="6CE6182F" w14:textId="77777777" w:rsidR="00056EFA" w:rsidRPr="00812547" w:rsidRDefault="00056EFA" w:rsidP="0089149D">
      <w:pPr>
        <w:pStyle w:val="paragraph"/>
        <w:spacing w:before="0" w:beforeAutospacing="0" w:after="240" w:afterAutospacing="0"/>
        <w:textAlignment w:val="baseline"/>
        <w:rPr>
          <w:rFonts w:ascii="Calibri" w:hAnsi="Calibri" w:cs="Calibri"/>
          <w:sz w:val="22"/>
          <w:szCs w:val="22"/>
          <w:lang w:val="se-NO"/>
        </w:rPr>
      </w:pPr>
      <w:r w:rsidRPr="00812547">
        <w:rPr>
          <w:rStyle w:val="normaltextrun"/>
          <w:rFonts w:ascii="Calibri" w:eastAsiaTheme="majorEastAsia" w:hAnsi="Calibri" w:cs="Calibri"/>
          <w:color w:val="131C21"/>
          <w:sz w:val="22"/>
          <w:szCs w:val="22"/>
          <w:lang w:val="se-NO"/>
        </w:rPr>
        <w:t>12:00   Čoahkkáigeassu ja loahppareflekšuvdna / professor Harald Gaski</w:t>
      </w:r>
      <w:r w:rsidRPr="00812547">
        <w:rPr>
          <w:rStyle w:val="eop"/>
          <w:rFonts w:ascii="Calibri" w:hAnsi="Calibri" w:cs="Calibri"/>
          <w:color w:val="131C21"/>
          <w:sz w:val="22"/>
          <w:szCs w:val="22"/>
          <w:lang w:val="se-NO"/>
        </w:rPr>
        <w:t> </w:t>
      </w:r>
    </w:p>
    <w:p w14:paraId="523AC393" w14:textId="04267ADF" w:rsidR="00056EFA" w:rsidRDefault="00056EFA" w:rsidP="0089149D">
      <w:pPr>
        <w:pStyle w:val="paragraph"/>
        <w:spacing w:before="0" w:beforeAutospacing="0" w:after="240" w:afterAutospacing="0"/>
        <w:textAlignment w:val="baseline"/>
        <w:rPr>
          <w:rStyle w:val="eop"/>
          <w:rFonts w:ascii="Calibri" w:hAnsi="Calibri" w:cs="Calibri"/>
          <w:color w:val="131C21"/>
          <w:sz w:val="22"/>
          <w:szCs w:val="22"/>
          <w:lang w:val="se-NO"/>
        </w:rPr>
      </w:pPr>
      <w:r w:rsidRPr="00812547">
        <w:rPr>
          <w:rStyle w:val="normaltextrun"/>
          <w:rFonts w:ascii="Calibri" w:eastAsiaTheme="majorEastAsia" w:hAnsi="Calibri" w:cs="Calibri"/>
          <w:color w:val="131C21"/>
          <w:sz w:val="22"/>
          <w:szCs w:val="22"/>
          <w:lang w:val="se-NO"/>
        </w:rPr>
        <w:t>12:30   Lunša Diehtosiiddas</w:t>
      </w:r>
    </w:p>
    <w:p w14:paraId="53445E21" w14:textId="00DBFCC5" w:rsidR="00EA5368" w:rsidRDefault="00EA5368" w:rsidP="0089149D">
      <w:pPr>
        <w:pStyle w:val="paragraph"/>
        <w:spacing w:before="0" w:beforeAutospacing="0" w:after="240" w:afterAutospacing="0"/>
        <w:textAlignment w:val="baseline"/>
        <w:rPr>
          <w:rStyle w:val="eop"/>
          <w:rFonts w:ascii="Calibri" w:hAnsi="Calibri" w:cs="Calibri"/>
          <w:color w:val="131C21"/>
          <w:sz w:val="22"/>
          <w:szCs w:val="22"/>
          <w:lang w:val="se-NO"/>
        </w:rPr>
      </w:pPr>
    </w:p>
    <w:p w14:paraId="2C023B4D" w14:textId="52C5227C" w:rsidR="00EA5368" w:rsidRPr="008C5B7F" w:rsidRDefault="00EA5368" w:rsidP="008C5B7F">
      <w:pPr>
        <w:rPr>
          <w:b/>
          <w:bCs/>
          <w:sz w:val="24"/>
          <w:szCs w:val="24"/>
        </w:rPr>
      </w:pPr>
      <w:proofErr w:type="spellStart"/>
      <w:r w:rsidRPr="008C5B7F">
        <w:rPr>
          <w:b/>
          <w:bCs/>
          <w:sz w:val="24"/>
          <w:szCs w:val="24"/>
          <w:lang w:val="se-NO"/>
        </w:rPr>
        <w:t>Program</w:t>
      </w:r>
      <w:proofErr w:type="spellEnd"/>
      <w:r w:rsidRPr="008C5B7F">
        <w:rPr>
          <w:b/>
          <w:bCs/>
          <w:sz w:val="24"/>
          <w:szCs w:val="24"/>
          <w:lang w:val="se-NO"/>
        </w:rPr>
        <w:t xml:space="preserve"> </w:t>
      </w:r>
      <w:proofErr w:type="spellStart"/>
      <w:r w:rsidRPr="008C5B7F">
        <w:rPr>
          <w:b/>
          <w:bCs/>
          <w:sz w:val="24"/>
          <w:szCs w:val="24"/>
          <w:lang w:val="se-NO"/>
        </w:rPr>
        <w:t>på</w:t>
      </w:r>
      <w:proofErr w:type="spellEnd"/>
      <w:r w:rsidRPr="008C5B7F">
        <w:rPr>
          <w:b/>
          <w:bCs/>
          <w:sz w:val="24"/>
          <w:szCs w:val="24"/>
          <w:lang w:val="se-NO"/>
        </w:rPr>
        <w:t xml:space="preserve"> norsk: </w:t>
      </w:r>
      <w:r w:rsidRPr="008C5B7F">
        <w:rPr>
          <w:b/>
          <w:bCs/>
          <w:sz w:val="24"/>
          <w:szCs w:val="24"/>
        </w:rPr>
        <w:t>Workshop forskningsetikk</w:t>
      </w:r>
    </w:p>
    <w:p w14:paraId="6CA9D2A9"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Samerådet sammen med Samisk høgskole inviterer samisk akademia, Sametingene, forskningsrådene og andre interesserte i samisk forskning til workshop. Formålet er at vi sammen, innenfor det samiske samfunnet, diskuterer dokumentteksten, forskningsetikk og mulige skritt videre i prosessen.</w:t>
      </w:r>
    </w:p>
    <w:p w14:paraId="4A03877E"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Bakgrunnen for workshopen er at Samerådet våren 2022 har lagt frem diskusjonsteksten "</w:t>
      </w:r>
      <w:proofErr w:type="spellStart"/>
      <w:r w:rsidRPr="00EA5368">
        <w:rPr>
          <w:rStyle w:val="Stark"/>
          <w:rFonts w:asciiTheme="minorHAnsi" w:hAnsiTheme="minorHAnsi" w:cstheme="minorHAnsi"/>
          <w:color w:val="131C21"/>
        </w:rPr>
        <w:fldChar w:fldCharType="begin"/>
      </w:r>
      <w:r w:rsidRPr="00EA5368">
        <w:rPr>
          <w:rStyle w:val="Stark"/>
          <w:rFonts w:asciiTheme="minorHAnsi" w:hAnsiTheme="minorHAnsi" w:cstheme="minorHAnsi"/>
          <w:color w:val="131C21"/>
        </w:rPr>
        <w:instrText xml:space="preserve"> HYPERLINK "http://www.saamicouncil.net/news-archive/working-towards-ethical-guidelines-for-research-involving-the-smi" </w:instrText>
      </w:r>
      <w:r w:rsidRPr="00EA5368">
        <w:rPr>
          <w:rStyle w:val="Stark"/>
          <w:rFonts w:asciiTheme="minorHAnsi" w:hAnsiTheme="minorHAnsi" w:cstheme="minorHAnsi"/>
          <w:color w:val="131C21"/>
        </w:rPr>
      </w:r>
      <w:r w:rsidRPr="00EA5368">
        <w:rPr>
          <w:rStyle w:val="Stark"/>
          <w:rFonts w:asciiTheme="minorHAnsi" w:hAnsiTheme="minorHAnsi" w:cstheme="minorHAnsi"/>
          <w:color w:val="131C21"/>
        </w:rPr>
        <w:fldChar w:fldCharType="separate"/>
      </w:r>
      <w:r w:rsidRPr="00EA5368">
        <w:rPr>
          <w:rStyle w:val="Hyperlnk"/>
          <w:rFonts w:asciiTheme="minorHAnsi" w:hAnsiTheme="minorHAnsi" w:cstheme="minorHAnsi"/>
          <w:b/>
          <w:bCs/>
          <w:color w:val="131C21"/>
          <w:u w:val="none"/>
        </w:rPr>
        <w:t>Working</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towards</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ethical</w:t>
      </w:r>
      <w:proofErr w:type="spellEnd"/>
      <w:r w:rsidRPr="00EA5368">
        <w:rPr>
          <w:rStyle w:val="Hyperlnk"/>
          <w:rFonts w:asciiTheme="minorHAnsi" w:hAnsiTheme="minorHAnsi" w:cstheme="minorHAnsi"/>
          <w:b/>
          <w:bCs/>
          <w:color w:val="131C21"/>
          <w:u w:val="none"/>
        </w:rPr>
        <w:t xml:space="preserve"> guidelines for </w:t>
      </w:r>
      <w:proofErr w:type="spellStart"/>
      <w:r w:rsidRPr="00EA5368">
        <w:rPr>
          <w:rStyle w:val="Hyperlnk"/>
          <w:rFonts w:asciiTheme="minorHAnsi" w:hAnsiTheme="minorHAnsi" w:cstheme="minorHAnsi"/>
          <w:b/>
          <w:bCs/>
          <w:color w:val="131C21"/>
          <w:u w:val="none"/>
        </w:rPr>
        <w:t>research</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involving</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the</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Sámi</w:t>
      </w:r>
      <w:proofErr w:type="spellEnd"/>
      <w:r w:rsidRPr="00EA5368">
        <w:rPr>
          <w:rStyle w:val="Stark"/>
          <w:rFonts w:asciiTheme="minorHAnsi" w:hAnsiTheme="minorHAnsi" w:cstheme="minorHAnsi"/>
          <w:color w:val="131C21"/>
        </w:rPr>
        <w:fldChar w:fldCharType="end"/>
      </w:r>
      <w:r w:rsidRPr="00EA5368">
        <w:rPr>
          <w:rFonts w:asciiTheme="minorHAnsi" w:hAnsiTheme="minorHAnsi" w:cstheme="minorHAnsi"/>
          <w:color w:val="131C21"/>
        </w:rPr>
        <w:t xml:space="preserve">". I dokumentet vises det til forskjellige arbeider som til nå er gjort om forskningsetikk i Sápmi, hvilke lignende arbeider som er gjennomført i </w:t>
      </w:r>
      <w:r w:rsidRPr="00EA5368">
        <w:rPr>
          <w:rFonts w:asciiTheme="minorHAnsi" w:hAnsiTheme="minorHAnsi" w:cstheme="minorHAnsi"/>
          <w:color w:val="131C21"/>
        </w:rPr>
        <w:lastRenderedPageBreak/>
        <w:t>noen andre urfolksområder, og hvordan eiendomsrettigheter og selvråderett også berører forskningen. Avslutningsvis ligger der forslag til hvordan vi jobber videre med denne saken i Sápmi.</w:t>
      </w:r>
    </w:p>
    <w:p w14:paraId="0471CE69"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Samerådet har sendt teksten på åpen høring, og de har mottatt merknader og forslag til dokumentteksten.</w:t>
      </w:r>
    </w:p>
    <w:p w14:paraId="1D083942"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Style w:val="Stark"/>
          <w:rFonts w:asciiTheme="minorHAnsi" w:hAnsiTheme="minorHAnsi" w:cstheme="minorHAnsi"/>
          <w:color w:val="131C21"/>
        </w:rPr>
        <w:t>Påmelding innen 15.11.2022</w:t>
      </w:r>
    </w:p>
    <w:p w14:paraId="5F896BC5" w14:textId="77777777" w:rsidR="00EA5368" w:rsidRPr="00EA5368" w:rsidRDefault="00000000" w:rsidP="00EA5368">
      <w:pPr>
        <w:pStyle w:val="Normalwebb"/>
        <w:spacing w:before="0" w:beforeAutospacing="0" w:after="270" w:afterAutospacing="0"/>
        <w:rPr>
          <w:rFonts w:asciiTheme="minorHAnsi" w:hAnsiTheme="minorHAnsi" w:cstheme="minorHAnsi"/>
          <w:color w:val="131C21"/>
        </w:rPr>
      </w:pPr>
      <w:hyperlink r:id="rId13" w:history="1">
        <w:r w:rsidR="00EA5368" w:rsidRPr="00EA5368">
          <w:rPr>
            <w:rStyle w:val="Stark"/>
            <w:rFonts w:asciiTheme="minorHAnsi" w:hAnsiTheme="minorHAnsi" w:cstheme="minorHAnsi"/>
            <w:color w:val="131C21"/>
          </w:rPr>
          <w:t>Meld deg på her</w:t>
        </w:r>
      </w:hyperlink>
      <w:r w:rsidR="00EA5368" w:rsidRPr="00EA5368">
        <w:rPr>
          <w:rFonts w:asciiTheme="minorHAnsi" w:hAnsiTheme="minorHAnsi" w:cstheme="minorHAnsi"/>
          <w:color w:val="131C21"/>
        </w:rPr>
        <w:t> (åpner e-post)</w:t>
      </w:r>
    </w:p>
    <w:p w14:paraId="35F859C1"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Workshopen er gratis, deltakere dekker reise- og oppholdsutgifter selv.</w:t>
      </w:r>
      <w:r w:rsidRPr="00EA5368">
        <w:rPr>
          <w:rFonts w:asciiTheme="minorHAnsi" w:hAnsiTheme="minorHAnsi" w:cstheme="minorHAnsi"/>
          <w:color w:val="131C21"/>
        </w:rPr>
        <w:br/>
        <w:t>Workshopen tolkes mellom nordsamisk og engelsk. </w:t>
      </w:r>
      <w:r w:rsidRPr="00EA5368">
        <w:rPr>
          <w:rFonts w:asciiTheme="minorHAnsi" w:hAnsiTheme="minorHAnsi" w:cstheme="minorHAnsi"/>
          <w:color w:val="131C21"/>
        </w:rPr>
        <w:br/>
        <w:t>Tolkingen er på zoom, du behøver egen PC/</w:t>
      </w:r>
      <w:proofErr w:type="spellStart"/>
      <w:r w:rsidRPr="00EA5368">
        <w:rPr>
          <w:rFonts w:asciiTheme="minorHAnsi" w:hAnsiTheme="minorHAnsi" w:cstheme="minorHAnsi"/>
          <w:color w:val="131C21"/>
        </w:rPr>
        <w:t>mac</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iPad</w:t>
      </w:r>
      <w:proofErr w:type="spellEnd"/>
      <w:r w:rsidRPr="00EA5368">
        <w:rPr>
          <w:rFonts w:asciiTheme="minorHAnsi" w:hAnsiTheme="minorHAnsi" w:cstheme="minorHAnsi"/>
          <w:color w:val="131C21"/>
        </w:rPr>
        <w:t xml:space="preserve">/nettbrett eller </w:t>
      </w:r>
      <w:proofErr w:type="spellStart"/>
      <w:r w:rsidRPr="00EA5368">
        <w:rPr>
          <w:rFonts w:asciiTheme="minorHAnsi" w:hAnsiTheme="minorHAnsi" w:cstheme="minorHAnsi"/>
          <w:color w:val="131C21"/>
        </w:rPr>
        <w:t>smartphone</w:t>
      </w:r>
      <w:proofErr w:type="spellEnd"/>
      <w:r w:rsidRPr="00EA5368">
        <w:rPr>
          <w:rFonts w:asciiTheme="minorHAnsi" w:hAnsiTheme="minorHAnsi" w:cstheme="minorHAnsi"/>
          <w:color w:val="131C21"/>
        </w:rPr>
        <w:t xml:space="preserve"> med zoom-app, og du behøver også dine egne høretelefoner.</w:t>
      </w:r>
    </w:p>
    <w:p w14:paraId="0DED228B" w14:textId="77777777" w:rsidR="00EA5368" w:rsidRDefault="00EA5368" w:rsidP="00EA5368">
      <w:pPr>
        <w:pStyle w:val="Normalwebb"/>
        <w:spacing w:before="0" w:beforeAutospacing="0" w:after="270" w:afterAutospacing="0"/>
        <w:rPr>
          <w:rFonts w:asciiTheme="minorHAnsi" w:hAnsiTheme="minorHAnsi" w:cstheme="minorHAnsi"/>
          <w:color w:val="131C21"/>
        </w:rPr>
      </w:pPr>
      <w:r w:rsidRPr="00EA5368">
        <w:rPr>
          <w:rStyle w:val="Stark"/>
          <w:rFonts w:asciiTheme="minorHAnsi" w:hAnsiTheme="minorHAnsi" w:cstheme="minorHAnsi"/>
          <w:color w:val="131C21"/>
        </w:rPr>
        <w:t>NB</w:t>
      </w:r>
      <w:r w:rsidRPr="00EA5368">
        <w:rPr>
          <w:rFonts w:asciiTheme="minorHAnsi" w:hAnsiTheme="minorHAnsi" w:cstheme="minorHAnsi"/>
          <w:color w:val="131C21"/>
        </w:rPr>
        <w:t> Workshopen strømmes ikke.</w:t>
      </w:r>
    </w:p>
    <w:p w14:paraId="5DCC9819" w14:textId="77777777" w:rsidR="00EA5368" w:rsidRPr="00EA5368" w:rsidRDefault="00EA5368" w:rsidP="00EA5368">
      <w:pPr>
        <w:pStyle w:val="Normalwebb"/>
        <w:spacing w:before="0" w:beforeAutospacing="0" w:after="270" w:afterAutospacing="0"/>
        <w:rPr>
          <w:rFonts w:asciiTheme="minorHAnsi" w:hAnsiTheme="minorHAnsi" w:cstheme="minorHAnsi"/>
          <w:color w:val="131C21"/>
          <w:sz w:val="8"/>
          <w:szCs w:val="8"/>
        </w:rPr>
      </w:pPr>
    </w:p>
    <w:p w14:paraId="4DCD4E9F" w14:textId="677A66F4"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Style w:val="Stark"/>
          <w:rFonts w:asciiTheme="minorHAnsi" w:hAnsiTheme="minorHAnsi" w:cstheme="minorHAnsi"/>
          <w:color w:val="131C21"/>
        </w:rPr>
        <w:t>Tirsdag 22.11.2022</w:t>
      </w:r>
    </w:p>
    <w:p w14:paraId="584E0DA4"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Møteleder: Instituttleder ved Samisk høgskole Lájlá Helene Eira</w:t>
      </w:r>
    </w:p>
    <w:p w14:paraId="456E2B4A"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12:00   Lunsj på </w:t>
      </w:r>
      <w:proofErr w:type="spellStart"/>
      <w:r w:rsidRPr="00EA5368">
        <w:rPr>
          <w:rFonts w:asciiTheme="minorHAnsi" w:hAnsiTheme="minorHAnsi" w:cstheme="minorHAnsi"/>
          <w:color w:val="131C21"/>
        </w:rPr>
        <w:t>Diehtosiida</w:t>
      </w:r>
      <w:proofErr w:type="spellEnd"/>
    </w:p>
    <w:p w14:paraId="2E7F8023"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13:00   Velkommen, rektor ved Samisk høgskole Laila Susanne Vars</w:t>
      </w:r>
    </w:p>
    <w:p w14:paraId="6C6398C7"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13:10   Samisk Parlamentarisk Råd hilser, president Håkan Jonsson</w:t>
      </w:r>
    </w:p>
    <w:p w14:paraId="43E8F0DF"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13:20   Status frem til nå / forfatter av diskusjonsteksten </w:t>
      </w:r>
      <w:proofErr w:type="spellStart"/>
      <w:r w:rsidRPr="00EA5368">
        <w:rPr>
          <w:rFonts w:asciiTheme="minorHAnsi" w:hAnsiTheme="minorHAnsi" w:cstheme="minorHAnsi"/>
          <w:color w:val="131C21"/>
        </w:rPr>
        <w:t>Ásllat</w:t>
      </w:r>
      <w:proofErr w:type="spellEnd"/>
      <w:r w:rsidRPr="00EA5368">
        <w:rPr>
          <w:rFonts w:asciiTheme="minorHAnsi" w:hAnsiTheme="minorHAnsi" w:cstheme="minorHAnsi"/>
          <w:color w:val="131C21"/>
        </w:rPr>
        <w:t xml:space="preserve"> Holmberg, Samerådet</w:t>
      </w:r>
    </w:p>
    <w:p w14:paraId="5A6D681D"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13:50   Skriftlige tilbakemeldinger på diskusjonsteksten / Rune Fjellheim, Samerådet</w:t>
      </w:r>
    </w:p>
    <w:p w14:paraId="323FF6DB"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14:05   Pause</w:t>
      </w:r>
    </w:p>
    <w:p w14:paraId="5AEDECA0"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 xml:space="preserve">14:20   Erfaringer med etiske retningslinjer i området for helse / førsteamanuensis, Bent Martin Eliassen, Nord </w:t>
      </w:r>
      <w:proofErr w:type="spellStart"/>
      <w:r w:rsidRPr="00EA5368">
        <w:rPr>
          <w:rFonts w:asciiTheme="minorHAnsi" w:hAnsiTheme="minorHAnsi" w:cstheme="minorHAnsi"/>
          <w:color w:val="131C21"/>
        </w:rPr>
        <w:t>University</w:t>
      </w:r>
      <w:proofErr w:type="spellEnd"/>
    </w:p>
    <w:p w14:paraId="749B9163"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 xml:space="preserve">14:40   Prosess for etiske retningslinjer, doktor i sosiologi Lydia </w:t>
      </w:r>
      <w:proofErr w:type="spellStart"/>
      <w:r w:rsidRPr="00EA5368">
        <w:rPr>
          <w:rFonts w:asciiTheme="minorHAnsi" w:hAnsiTheme="minorHAnsi" w:cstheme="minorHAnsi"/>
          <w:color w:val="131C21"/>
        </w:rPr>
        <w:t>Heikkilä</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University</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of</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Lapland</w:t>
      </w:r>
      <w:proofErr w:type="spellEnd"/>
      <w:r w:rsidRPr="00EA5368">
        <w:rPr>
          <w:rFonts w:asciiTheme="minorHAnsi" w:hAnsiTheme="minorHAnsi" w:cstheme="minorHAnsi"/>
          <w:color w:val="131C21"/>
        </w:rPr>
        <w:t>, planlegger ved Sametinget</w:t>
      </w:r>
    </w:p>
    <w:p w14:paraId="0F2565F3"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 xml:space="preserve">15:00   </w:t>
      </w:r>
      <w:proofErr w:type="spellStart"/>
      <w:r w:rsidRPr="00EA5368">
        <w:rPr>
          <w:rFonts w:asciiTheme="minorHAnsi" w:hAnsiTheme="minorHAnsi" w:cstheme="minorHAnsi"/>
          <w:color w:val="131C21"/>
        </w:rPr>
        <w:t>SSR's</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Svenska</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Samernas</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Riksförbund</w:t>
      </w:r>
      <w:proofErr w:type="spellEnd"/>
      <w:r w:rsidRPr="00EA5368">
        <w:rPr>
          <w:rFonts w:asciiTheme="minorHAnsi" w:hAnsiTheme="minorHAnsi" w:cstheme="minorHAnsi"/>
          <w:color w:val="131C21"/>
        </w:rPr>
        <w:t xml:space="preserve"> / </w:t>
      </w:r>
      <w:proofErr w:type="spellStart"/>
      <w:r w:rsidRPr="00EA5368">
        <w:rPr>
          <w:rFonts w:asciiTheme="minorHAnsi" w:hAnsiTheme="minorHAnsi" w:cstheme="minorHAnsi"/>
          <w:color w:val="131C21"/>
        </w:rPr>
        <w:t>Sámiid</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Riikkasearvi</w:t>
      </w:r>
      <w:proofErr w:type="spellEnd"/>
      <w:r w:rsidRPr="00EA5368">
        <w:rPr>
          <w:rFonts w:asciiTheme="minorHAnsi" w:hAnsiTheme="minorHAnsi" w:cstheme="minorHAnsi"/>
          <w:color w:val="131C21"/>
        </w:rPr>
        <w:t>) erfaringer med etiske retningslinjer / sekretariatsleder Jenny Wik Karlsson</w:t>
      </w:r>
    </w:p>
    <w:p w14:paraId="28C4CCCF"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15:20   Kafebordsamtaler, utgangspunktet er 6. og 7. kapittel i diskusjonsteksten </w:t>
      </w:r>
      <w:proofErr w:type="spellStart"/>
      <w:r w:rsidRPr="00EA5368">
        <w:rPr>
          <w:rStyle w:val="Stark"/>
          <w:rFonts w:asciiTheme="minorHAnsi" w:hAnsiTheme="minorHAnsi" w:cstheme="minorHAnsi"/>
          <w:color w:val="131C21"/>
        </w:rPr>
        <w:fldChar w:fldCharType="begin"/>
      </w:r>
      <w:r w:rsidRPr="00EA5368">
        <w:rPr>
          <w:rStyle w:val="Stark"/>
          <w:rFonts w:asciiTheme="minorHAnsi" w:hAnsiTheme="minorHAnsi" w:cstheme="minorHAnsi"/>
          <w:color w:val="131C21"/>
        </w:rPr>
        <w:instrText xml:space="preserve"> HYPERLINK "https://www.saamicouncil.net/news-archive/working-towards-ethical-guidelines-for-research-involving-the-smi" </w:instrText>
      </w:r>
      <w:r w:rsidRPr="00EA5368">
        <w:rPr>
          <w:rStyle w:val="Stark"/>
          <w:rFonts w:asciiTheme="minorHAnsi" w:hAnsiTheme="minorHAnsi" w:cstheme="minorHAnsi"/>
          <w:color w:val="131C21"/>
        </w:rPr>
      </w:r>
      <w:r w:rsidRPr="00EA5368">
        <w:rPr>
          <w:rStyle w:val="Stark"/>
          <w:rFonts w:asciiTheme="minorHAnsi" w:hAnsiTheme="minorHAnsi" w:cstheme="minorHAnsi"/>
          <w:color w:val="131C21"/>
        </w:rPr>
        <w:fldChar w:fldCharType="separate"/>
      </w:r>
      <w:r w:rsidRPr="00EA5368">
        <w:rPr>
          <w:rStyle w:val="Hyperlnk"/>
          <w:rFonts w:asciiTheme="minorHAnsi" w:hAnsiTheme="minorHAnsi" w:cstheme="minorHAnsi"/>
          <w:b/>
          <w:bCs/>
          <w:color w:val="131C21"/>
          <w:u w:val="none"/>
        </w:rPr>
        <w:t>Working</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towards</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ethical</w:t>
      </w:r>
      <w:proofErr w:type="spellEnd"/>
      <w:r w:rsidRPr="00EA5368">
        <w:rPr>
          <w:rStyle w:val="Hyperlnk"/>
          <w:rFonts w:asciiTheme="minorHAnsi" w:hAnsiTheme="minorHAnsi" w:cstheme="minorHAnsi"/>
          <w:b/>
          <w:bCs/>
          <w:color w:val="131C21"/>
          <w:u w:val="none"/>
        </w:rPr>
        <w:t xml:space="preserve"> guidelines for </w:t>
      </w:r>
      <w:proofErr w:type="spellStart"/>
      <w:r w:rsidRPr="00EA5368">
        <w:rPr>
          <w:rStyle w:val="Hyperlnk"/>
          <w:rFonts w:asciiTheme="minorHAnsi" w:hAnsiTheme="minorHAnsi" w:cstheme="minorHAnsi"/>
          <w:b/>
          <w:bCs/>
          <w:color w:val="131C21"/>
          <w:u w:val="none"/>
        </w:rPr>
        <w:t>research</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involving</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the</w:t>
      </w:r>
      <w:proofErr w:type="spellEnd"/>
      <w:r w:rsidRPr="00EA5368">
        <w:rPr>
          <w:rStyle w:val="Hyperlnk"/>
          <w:rFonts w:asciiTheme="minorHAnsi" w:hAnsiTheme="minorHAnsi" w:cstheme="minorHAnsi"/>
          <w:b/>
          <w:bCs/>
          <w:color w:val="131C21"/>
          <w:u w:val="none"/>
        </w:rPr>
        <w:t xml:space="preserve"> </w:t>
      </w:r>
      <w:proofErr w:type="spellStart"/>
      <w:r w:rsidRPr="00EA5368">
        <w:rPr>
          <w:rStyle w:val="Hyperlnk"/>
          <w:rFonts w:asciiTheme="minorHAnsi" w:hAnsiTheme="minorHAnsi" w:cstheme="minorHAnsi"/>
          <w:b/>
          <w:bCs/>
          <w:color w:val="131C21"/>
          <w:u w:val="none"/>
        </w:rPr>
        <w:t>Sámi</w:t>
      </w:r>
      <w:proofErr w:type="spellEnd"/>
      <w:r w:rsidRPr="00EA5368">
        <w:rPr>
          <w:rStyle w:val="Stark"/>
          <w:rFonts w:asciiTheme="minorHAnsi" w:hAnsiTheme="minorHAnsi" w:cstheme="minorHAnsi"/>
          <w:color w:val="131C21"/>
        </w:rPr>
        <w:fldChar w:fldCharType="end"/>
      </w:r>
      <w:r w:rsidRPr="00EA5368">
        <w:rPr>
          <w:rFonts w:asciiTheme="minorHAnsi" w:hAnsiTheme="minorHAnsi" w:cstheme="minorHAnsi"/>
          <w:color w:val="131C21"/>
        </w:rPr>
        <w:t> </w:t>
      </w:r>
    </w:p>
    <w:p w14:paraId="20F1D726"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17:00   Presentasjon i plenum: Kafebordledere legger frem samtalene fra kafebordene</w:t>
      </w:r>
    </w:p>
    <w:p w14:paraId="78D79E40"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17:20   Plenumsamtale: Kafebordsamtalene og fremleggene</w:t>
      </w:r>
    </w:p>
    <w:p w14:paraId="02DEE81A"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17:50   Sammendrag og avslutning / instituttleder </w:t>
      </w:r>
      <w:proofErr w:type="spellStart"/>
      <w:r w:rsidRPr="00EA5368">
        <w:rPr>
          <w:rFonts w:asciiTheme="minorHAnsi" w:hAnsiTheme="minorHAnsi" w:cstheme="minorHAnsi"/>
          <w:color w:val="131C21"/>
        </w:rPr>
        <w:t>Lájla</w:t>
      </w:r>
      <w:proofErr w:type="spellEnd"/>
      <w:r w:rsidRPr="00EA5368">
        <w:rPr>
          <w:rFonts w:asciiTheme="minorHAnsi" w:hAnsiTheme="minorHAnsi" w:cstheme="minorHAnsi"/>
          <w:color w:val="131C21"/>
        </w:rPr>
        <w:t xml:space="preserve"> Helene Eira</w:t>
      </w:r>
    </w:p>
    <w:p w14:paraId="51360DDB" w14:textId="550B9248"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lastRenderedPageBreak/>
        <w:t>18:00   Middag på Thon Hotel</w:t>
      </w:r>
    </w:p>
    <w:p w14:paraId="03298250" w14:textId="78F2FCC7" w:rsidR="00EA5368" w:rsidRPr="00EA5368" w:rsidRDefault="00EA5368" w:rsidP="00EA5368">
      <w:pPr>
        <w:pStyle w:val="Normalwebb"/>
        <w:tabs>
          <w:tab w:val="left" w:pos="352"/>
        </w:tabs>
        <w:spacing w:before="0" w:beforeAutospacing="0" w:after="270" w:afterAutospacing="0"/>
        <w:rPr>
          <w:rStyle w:val="Stark"/>
          <w:rFonts w:asciiTheme="minorHAnsi" w:hAnsiTheme="minorHAnsi" w:cstheme="minorHAnsi"/>
          <w:color w:val="131C21"/>
          <w:sz w:val="8"/>
          <w:szCs w:val="8"/>
        </w:rPr>
      </w:pPr>
      <w:r>
        <w:rPr>
          <w:rStyle w:val="Stark"/>
          <w:rFonts w:asciiTheme="minorHAnsi" w:hAnsiTheme="minorHAnsi" w:cstheme="minorHAnsi"/>
          <w:color w:val="131C21"/>
          <w:sz w:val="8"/>
          <w:szCs w:val="8"/>
        </w:rPr>
        <w:tab/>
      </w:r>
    </w:p>
    <w:p w14:paraId="21BE6FDD"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Style w:val="Stark"/>
          <w:rFonts w:asciiTheme="minorHAnsi" w:hAnsiTheme="minorHAnsi" w:cstheme="minorHAnsi"/>
          <w:color w:val="131C21"/>
        </w:rPr>
        <w:t>Onsdag 23.11.2022</w:t>
      </w:r>
    </w:p>
    <w:p w14:paraId="21D63AF1"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Møteleder: Instituttleder ved Samisk høgskole Lájlá Helene Eira</w:t>
      </w:r>
    </w:p>
    <w:p w14:paraId="329FF83B"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 xml:space="preserve">09:00   Velkommen til en ny dag / instituttleder </w:t>
      </w:r>
      <w:proofErr w:type="spellStart"/>
      <w:r w:rsidRPr="00EA5368">
        <w:rPr>
          <w:rFonts w:asciiTheme="minorHAnsi" w:hAnsiTheme="minorHAnsi" w:cstheme="minorHAnsi"/>
          <w:color w:val="131C21"/>
        </w:rPr>
        <w:t>Lájla</w:t>
      </w:r>
      <w:proofErr w:type="spellEnd"/>
      <w:r w:rsidRPr="00EA5368">
        <w:rPr>
          <w:rFonts w:asciiTheme="minorHAnsi" w:hAnsiTheme="minorHAnsi" w:cstheme="minorHAnsi"/>
          <w:color w:val="131C21"/>
        </w:rPr>
        <w:t xml:space="preserve"> Helene Eira</w:t>
      </w:r>
    </w:p>
    <w:p w14:paraId="3E02D09E"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 xml:space="preserve">09:10   GIDA Sápmi (The Global </w:t>
      </w:r>
      <w:proofErr w:type="spellStart"/>
      <w:r w:rsidRPr="00EA5368">
        <w:rPr>
          <w:rFonts w:asciiTheme="minorHAnsi" w:hAnsiTheme="minorHAnsi" w:cstheme="minorHAnsi"/>
          <w:color w:val="131C21"/>
        </w:rPr>
        <w:t>Indigenous</w:t>
      </w:r>
      <w:proofErr w:type="spellEnd"/>
      <w:r w:rsidRPr="00EA5368">
        <w:rPr>
          <w:rFonts w:asciiTheme="minorHAnsi" w:hAnsiTheme="minorHAnsi" w:cstheme="minorHAnsi"/>
          <w:color w:val="131C21"/>
        </w:rPr>
        <w:t xml:space="preserve"> Data Alliance) – Urfolksnettverk for eierskap og forvaltning av data / forsker Susanna Siri ved Senter for samisk helseforskning, UiT</w:t>
      </w:r>
    </w:p>
    <w:p w14:paraId="0D0A076E"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 xml:space="preserve">09:30   Panelsamtale: Veien videre / </w:t>
      </w:r>
      <w:proofErr w:type="spellStart"/>
      <w:r w:rsidRPr="00EA5368">
        <w:rPr>
          <w:rFonts w:asciiTheme="minorHAnsi" w:hAnsiTheme="minorHAnsi" w:cstheme="minorHAnsi"/>
          <w:color w:val="131C21"/>
        </w:rPr>
        <w:t>What's</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next</w:t>
      </w:r>
      <w:proofErr w:type="spellEnd"/>
      <w:r w:rsidRPr="00EA5368">
        <w:rPr>
          <w:rFonts w:asciiTheme="minorHAnsi" w:hAnsiTheme="minorHAnsi" w:cstheme="minorHAnsi"/>
          <w:color w:val="131C21"/>
        </w:rPr>
        <w:t>?</w:t>
      </w:r>
    </w:p>
    <w:p w14:paraId="54CBCC1E" w14:textId="77777777" w:rsidR="00EA5368" w:rsidRPr="00EA5368" w:rsidRDefault="00EA5368" w:rsidP="00EA5368">
      <w:pPr>
        <w:numPr>
          <w:ilvl w:val="0"/>
          <w:numId w:val="11"/>
        </w:numPr>
        <w:spacing w:before="100" w:beforeAutospacing="1" w:after="100" w:afterAutospacing="1" w:line="240" w:lineRule="auto"/>
        <w:ind w:left="1020"/>
        <w:rPr>
          <w:rFonts w:cstheme="minorHAnsi"/>
          <w:color w:val="131C21"/>
        </w:rPr>
      </w:pPr>
      <w:r w:rsidRPr="00EA5368">
        <w:rPr>
          <w:rFonts w:cstheme="minorHAnsi"/>
          <w:color w:val="131C21"/>
        </w:rPr>
        <w:t xml:space="preserve">Christina Storm Mienna, førsteamanuensis, leder ved </w:t>
      </w:r>
      <w:proofErr w:type="spellStart"/>
      <w:r w:rsidRPr="00EA5368">
        <w:rPr>
          <w:rFonts w:cstheme="minorHAnsi"/>
          <w:color w:val="131C21"/>
        </w:rPr>
        <w:t>Várdduo</w:t>
      </w:r>
      <w:proofErr w:type="spellEnd"/>
      <w:r w:rsidRPr="00EA5368">
        <w:rPr>
          <w:rFonts w:cstheme="minorHAnsi"/>
          <w:color w:val="131C21"/>
        </w:rPr>
        <w:t xml:space="preserve"> &amp; medlem i </w:t>
      </w:r>
      <w:proofErr w:type="spellStart"/>
      <w:r w:rsidRPr="00EA5368">
        <w:rPr>
          <w:rFonts w:cstheme="minorHAnsi"/>
          <w:color w:val="131C21"/>
        </w:rPr>
        <w:t>redelighetsuvalget</w:t>
      </w:r>
      <w:proofErr w:type="spellEnd"/>
      <w:r w:rsidRPr="00EA5368">
        <w:rPr>
          <w:rFonts w:cstheme="minorHAnsi"/>
          <w:color w:val="131C21"/>
        </w:rPr>
        <w:t xml:space="preserve"> ved Samisk høgskole</w:t>
      </w:r>
      <w:r w:rsidRPr="00EA5368">
        <w:rPr>
          <w:rFonts w:cstheme="minorHAnsi"/>
          <w:color w:val="131C21"/>
        </w:rPr>
        <w:br/>
        <w:t> </w:t>
      </w:r>
    </w:p>
    <w:p w14:paraId="29628DD7" w14:textId="77777777" w:rsidR="00EA5368" w:rsidRPr="00EA5368" w:rsidRDefault="00EA5368" w:rsidP="00EA5368">
      <w:pPr>
        <w:numPr>
          <w:ilvl w:val="0"/>
          <w:numId w:val="11"/>
        </w:numPr>
        <w:spacing w:before="100" w:beforeAutospacing="1" w:after="100" w:afterAutospacing="1" w:line="240" w:lineRule="auto"/>
        <w:ind w:left="1020"/>
        <w:rPr>
          <w:rFonts w:cstheme="minorHAnsi"/>
          <w:color w:val="131C21"/>
        </w:rPr>
      </w:pPr>
      <w:r w:rsidRPr="00EA5368">
        <w:rPr>
          <w:rFonts w:cstheme="minorHAnsi"/>
          <w:color w:val="131C21"/>
        </w:rPr>
        <w:t xml:space="preserve">Hadi Lile, førsteamanuensis, Østfold </w:t>
      </w:r>
      <w:proofErr w:type="spellStart"/>
      <w:r w:rsidRPr="00EA5368">
        <w:rPr>
          <w:rFonts w:cstheme="minorHAnsi"/>
          <w:color w:val="131C21"/>
        </w:rPr>
        <w:t>University</w:t>
      </w:r>
      <w:proofErr w:type="spellEnd"/>
      <w:r w:rsidRPr="00EA5368">
        <w:rPr>
          <w:rFonts w:cstheme="minorHAnsi"/>
          <w:color w:val="131C21"/>
        </w:rPr>
        <w:t xml:space="preserve"> College &amp; medlem i redelighetsutvalget ved Samisk høgskole</w:t>
      </w:r>
      <w:r w:rsidRPr="00EA5368">
        <w:rPr>
          <w:rFonts w:cstheme="minorHAnsi"/>
          <w:color w:val="131C21"/>
        </w:rPr>
        <w:br/>
        <w:t> </w:t>
      </w:r>
    </w:p>
    <w:p w14:paraId="44E83D02" w14:textId="77777777" w:rsidR="00EA5368" w:rsidRPr="00EA5368" w:rsidRDefault="00EA5368" w:rsidP="00EA5368">
      <w:pPr>
        <w:numPr>
          <w:ilvl w:val="0"/>
          <w:numId w:val="11"/>
        </w:numPr>
        <w:spacing w:before="100" w:beforeAutospacing="1" w:after="100" w:afterAutospacing="1" w:line="240" w:lineRule="auto"/>
        <w:ind w:left="1020"/>
        <w:rPr>
          <w:rFonts w:cstheme="minorHAnsi"/>
          <w:color w:val="131C21"/>
        </w:rPr>
      </w:pPr>
      <w:r w:rsidRPr="00EA5368">
        <w:rPr>
          <w:rFonts w:cstheme="minorHAnsi"/>
          <w:color w:val="131C21"/>
        </w:rPr>
        <w:t>Jan Erik Henriksen, dosent, Institutt for barnevern og sosialt arbeid, UiT</w:t>
      </w:r>
      <w:r w:rsidRPr="00EA5368">
        <w:rPr>
          <w:rFonts w:cstheme="minorHAnsi"/>
          <w:color w:val="131C21"/>
        </w:rPr>
        <w:br/>
        <w:t> </w:t>
      </w:r>
    </w:p>
    <w:p w14:paraId="1C794FA5"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10:30   Pause</w:t>
      </w:r>
    </w:p>
    <w:p w14:paraId="74F11F37"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 xml:space="preserve">10:50   Plenumsamtale - Veien videre / </w:t>
      </w:r>
      <w:proofErr w:type="spellStart"/>
      <w:r w:rsidRPr="00EA5368">
        <w:rPr>
          <w:rFonts w:asciiTheme="minorHAnsi" w:hAnsiTheme="minorHAnsi" w:cstheme="minorHAnsi"/>
          <w:color w:val="131C21"/>
        </w:rPr>
        <w:t>What's</w:t>
      </w:r>
      <w:proofErr w:type="spellEnd"/>
      <w:r w:rsidRPr="00EA5368">
        <w:rPr>
          <w:rFonts w:asciiTheme="minorHAnsi" w:hAnsiTheme="minorHAnsi" w:cstheme="minorHAnsi"/>
          <w:color w:val="131C21"/>
        </w:rPr>
        <w:t xml:space="preserve"> </w:t>
      </w:r>
      <w:proofErr w:type="spellStart"/>
      <w:r w:rsidRPr="00EA5368">
        <w:rPr>
          <w:rFonts w:asciiTheme="minorHAnsi" w:hAnsiTheme="minorHAnsi" w:cstheme="minorHAnsi"/>
          <w:color w:val="131C21"/>
        </w:rPr>
        <w:t>next</w:t>
      </w:r>
      <w:proofErr w:type="spellEnd"/>
      <w:r w:rsidRPr="00EA5368">
        <w:rPr>
          <w:rFonts w:asciiTheme="minorHAnsi" w:hAnsiTheme="minorHAnsi" w:cstheme="minorHAnsi"/>
          <w:color w:val="131C21"/>
        </w:rPr>
        <w:t>?</w:t>
      </w:r>
    </w:p>
    <w:p w14:paraId="61477C9C"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12:00   Sammendrag og sluttrefleksjon / professor Harald Gaski</w:t>
      </w:r>
    </w:p>
    <w:p w14:paraId="0E8461CA" w14:textId="77777777" w:rsidR="00EA5368" w:rsidRPr="00EA5368" w:rsidRDefault="00EA5368" w:rsidP="00EA5368">
      <w:pPr>
        <w:pStyle w:val="Normalwebb"/>
        <w:spacing w:before="0" w:beforeAutospacing="0" w:after="270" w:afterAutospacing="0"/>
        <w:rPr>
          <w:rFonts w:asciiTheme="minorHAnsi" w:hAnsiTheme="minorHAnsi" w:cstheme="minorHAnsi"/>
          <w:color w:val="131C21"/>
        </w:rPr>
      </w:pPr>
      <w:r w:rsidRPr="00EA5368">
        <w:rPr>
          <w:rFonts w:asciiTheme="minorHAnsi" w:hAnsiTheme="minorHAnsi" w:cstheme="minorHAnsi"/>
          <w:color w:val="131C21"/>
        </w:rPr>
        <w:t>12:30   Lunsj på </w:t>
      </w:r>
      <w:proofErr w:type="spellStart"/>
      <w:r w:rsidRPr="00EA5368">
        <w:rPr>
          <w:rFonts w:asciiTheme="minorHAnsi" w:hAnsiTheme="minorHAnsi" w:cstheme="minorHAnsi"/>
          <w:color w:val="131C21"/>
        </w:rPr>
        <w:t>Diehtosiida</w:t>
      </w:r>
      <w:proofErr w:type="spellEnd"/>
      <w:r w:rsidRPr="00EA5368">
        <w:rPr>
          <w:rFonts w:asciiTheme="minorHAnsi" w:hAnsiTheme="minorHAnsi" w:cstheme="minorHAnsi"/>
          <w:color w:val="131C21"/>
        </w:rPr>
        <w:t> </w:t>
      </w:r>
      <w:r w:rsidRPr="00EA5368">
        <w:rPr>
          <w:rFonts w:asciiTheme="minorHAnsi" w:hAnsiTheme="minorHAnsi" w:cstheme="minorHAnsi"/>
          <w:b/>
          <w:bCs/>
          <w:color w:val="131C21"/>
        </w:rPr>
        <w:t> </w:t>
      </w:r>
    </w:p>
    <w:p w14:paraId="127CD0CF" w14:textId="77777777" w:rsidR="00EA5368" w:rsidRPr="00812547" w:rsidRDefault="00EA5368" w:rsidP="0089149D">
      <w:pPr>
        <w:pStyle w:val="paragraph"/>
        <w:spacing w:before="0" w:beforeAutospacing="0" w:after="240" w:afterAutospacing="0"/>
        <w:textAlignment w:val="baseline"/>
        <w:rPr>
          <w:rFonts w:ascii="Calibri" w:hAnsi="Calibri" w:cs="Calibri"/>
          <w:sz w:val="22"/>
          <w:szCs w:val="22"/>
          <w:lang w:val="se-NO"/>
        </w:rPr>
      </w:pPr>
    </w:p>
    <w:p w14:paraId="29A66432" w14:textId="77777777" w:rsidR="0002007E" w:rsidRPr="00812547" w:rsidRDefault="0002007E" w:rsidP="0089149D">
      <w:pPr>
        <w:spacing w:after="240"/>
        <w:rPr>
          <w:rFonts w:ascii="Calibri" w:hAnsi="Calibri" w:cs="Calibri"/>
        </w:rPr>
      </w:pPr>
    </w:p>
    <w:p w14:paraId="28E5C7DF" w14:textId="3E80C0BA" w:rsidR="007E4718" w:rsidRDefault="007E4718">
      <w:r>
        <w:br w:type="page"/>
      </w:r>
    </w:p>
    <w:p w14:paraId="601684A5" w14:textId="3F49AFFE" w:rsidR="00D23FDD" w:rsidRPr="00046FF5" w:rsidRDefault="00C813CE" w:rsidP="00AF2D7E">
      <w:pPr>
        <w:pStyle w:val="Rubrik1"/>
      </w:pPr>
      <w:bookmarkStart w:id="11" w:name="_Toc148024134"/>
      <w:r w:rsidRPr="00046FF5">
        <w:lastRenderedPageBreak/>
        <w:t>Vedlegg</w:t>
      </w:r>
      <w:r w:rsidR="007E4718">
        <w:t xml:space="preserve"> </w:t>
      </w:r>
      <w:r w:rsidR="0002007E">
        <w:t>3</w:t>
      </w:r>
      <w:r w:rsidRPr="00046FF5">
        <w:t xml:space="preserve">: </w:t>
      </w:r>
      <w:r w:rsidR="0002007E">
        <w:t>Re</w:t>
      </w:r>
      <w:r w:rsidR="00D23FDD" w:rsidRPr="00046FF5">
        <w:t>gler for behandling av saker om mulige vitenskapelig uredelighet og alvorlige brudd på anerkjente forskningsetiske normer</w:t>
      </w:r>
      <w:bookmarkEnd w:id="11"/>
    </w:p>
    <w:p w14:paraId="7FB35906" w14:textId="77777777" w:rsidR="007E4718" w:rsidRDefault="007E4718" w:rsidP="00EB389B">
      <w:pPr>
        <w:shd w:val="clear" w:color="auto" w:fill="FFFFFF"/>
        <w:spacing w:after="270" w:line="240" w:lineRule="auto"/>
        <w:rPr>
          <w:rFonts w:eastAsia="Times New Roman" w:cstheme="minorHAnsi"/>
          <w:b/>
          <w:bCs/>
          <w:color w:val="131C21"/>
          <w:lang w:eastAsia="nb-NO"/>
        </w:rPr>
      </w:pPr>
    </w:p>
    <w:p w14:paraId="148CCE21" w14:textId="7A50900E"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b/>
          <w:bCs/>
          <w:color w:val="131C21"/>
          <w:lang w:eastAsia="nb-NO"/>
        </w:rPr>
        <w:t>Formål</w:t>
      </w:r>
    </w:p>
    <w:p w14:paraId="78CC7BD6"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1. Formålet med disse saksbehandlingsreglene er å klargjøre saksgangen og dermed bidra til en ryddig, redelig og rettferdig saksbehandling av saker om mulig vitenskapelig uredelighet eller brudd på anerkjente forskningsetiske normer. Reglene skal sikre at saken blir så godt opplyst som mulig og at alle involverte parter får anledning til å legge fram sitt syn på saken på en tilfredsstillende måte.</w:t>
      </w:r>
    </w:p>
    <w:p w14:paraId="57B7B541"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2. Med vitenskapelig uredelighet menes forfalskning, fabrikkering, plagiering og andre alvorlige brudd på anerkjente forskningsetiske normer som er begått forsettlig eller grovt uaktsomt i planlegging, gjennomføring eller rapportering av forskning, jf. forskningsetikkloven § 8 siste ledd.</w:t>
      </w:r>
    </w:p>
    <w:p w14:paraId="3DB169D6"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3. Det skal tilstrebes en raus tone og stor åpenhet for å diskutere, drøfte og snakke om forskningsetiske problemstillinger ved institusjonen. Det er ledelsens ansvar å bidra til en dialog om hvordan å skape en slik kultur.</w:t>
      </w:r>
    </w:p>
    <w:p w14:paraId="5A360DCF"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4. Redelighetsutvalget behandler bare saker om mulig vitenskapelig uredelighet eller mulige alvorlige brudd på forskningsetiske normer. Utvalget behandler ikke saker der det bare er mistanke om mindre forskningsetiske brudd, som slurv, forglemmelser, dårlig referanseteknikk eller lignende</w:t>
      </w:r>
    </w:p>
    <w:p w14:paraId="66BC9A95"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b/>
          <w:bCs/>
          <w:color w:val="131C21"/>
          <w:lang w:eastAsia="nb-NO"/>
        </w:rPr>
        <w:t>Saksgangen ved mulige brudd</w:t>
      </w:r>
    </w:p>
    <w:p w14:paraId="6C8344E8"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5. Det er institusjonen som har ansvar for å behandle saker om mulig uredelighet eller alvorlige brudd på anerkjente forskningsetiske normer jf. forskningsetikkloven § 6 første ledd. Saker skal som hovedregel løses på instituttnivå.</w:t>
      </w:r>
    </w:p>
    <w:p w14:paraId="02F75F03"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6. Den som mener det har skjedd vitenskapelig uredelighet eller alvorlige brudd på anerkjente forskningsetiske normer varsler dette inn skriftlig til instituttets leder. Instituttets leder skal søke å finne en minnelig løsning som ivaretar alle partenes interesser, slik at alle føler seg hørt og godt ivaretatt.</w:t>
      </w:r>
    </w:p>
    <w:p w14:paraId="6704AAC3"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Et varsel må inneholde opplysninger og dokumentasjon om hva som har skjedd og hvorfor varsleren mener dette innebærer vitenskapelig uredelighet eller er et alvorlig brudd på anerkjente forskningsetiske normer.</w:t>
      </w:r>
    </w:p>
    <w:p w14:paraId="3917EF48"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7. Saken skal sendes til Redelighetsutvalget hvis én eller flere av partene ønsker det. Saken kan også sendes direkte til Redelighetsutvalget hvis det er god grunn til å tro at saken ikke vil få en upartisk saksbehandling på instituttnivå. I utgangspunktet skal alle saker søkes løst i god dialog på så lavt nivå som mulig, før det løftes opp til en sak i Redelighetsutvalget.</w:t>
      </w:r>
    </w:p>
    <w:p w14:paraId="664371F9"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b/>
          <w:bCs/>
          <w:color w:val="131C21"/>
          <w:lang w:eastAsia="nb-NO"/>
        </w:rPr>
        <w:t>Tilsvar og kontradiksjon</w:t>
      </w:r>
    </w:p>
    <w:p w14:paraId="44784EF9"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xml:space="preserve">§ 8. Forskeren eller forskerne som er blitt beskyldt for vitenskapelig uredelighet eller alvorlige brudd på forskningsetiske normer skal få mulighet til å forsvare seg på en god måte. Det må gis tilstrekkelig tid til å sette seg inn i hva anklagene dreier seg om og for å skrive et grundig tilsvar og eventuell skaffe bistand med tilsvaret. Fire uker er en hovedregel. Det kan søkes om mer tid hvis nødvendig og leder for Redelighetsutvalget kan utvide tilsvarsfristen ved omfattende saker. I unntakstilfeller kan </w:t>
      </w:r>
      <w:r w:rsidRPr="000140E4">
        <w:rPr>
          <w:rFonts w:eastAsia="Times New Roman" w:cstheme="minorHAnsi"/>
          <w:color w:val="131C21"/>
          <w:lang w:eastAsia="nb-NO"/>
        </w:rPr>
        <w:lastRenderedPageBreak/>
        <w:t>fristen være kortere, hvis det er snakk om en sak med tidsnød, typisk søknadsfrister, eller forskningen innebærer store belastinger for noen av de berørte.</w:t>
      </w:r>
    </w:p>
    <w:p w14:paraId="567A876A"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Varsleren skal ha anledning til å svare på tilsvaret og fristen for å svare på tilsvaret er som hovedregel to uker. Leder for Redelighetsutvalget kan utvide fristen dersom det er en stor sak eller gode grunner tilsier en utsettelse, for eksempel ved reise eller lignende. Fristen kan også kortes ned dersom det er snakk om en sak med tidsnød eller forskningen innebærer store belastinger for noen av de berørte.</w:t>
      </w:r>
    </w:p>
    <w:p w14:paraId="35A9C8FF"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Den eller de som har fått en anklage mot seg skal ha anledning til å kommentere svaret på deres tilsvar. Fristen er to uker. Etter det er det opp til lederen av Redelighetsutvalget å sette strek for tilsvar og kommentarer.</w:t>
      </w:r>
    </w:p>
    <w:p w14:paraId="4D90B028"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b/>
          <w:bCs/>
          <w:color w:val="131C21"/>
          <w:lang w:eastAsia="nb-NO"/>
        </w:rPr>
        <w:t>Møte i Redelighetsutvalget</w:t>
      </w:r>
    </w:p>
    <w:p w14:paraId="42C2E059"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9. Redelighetsutvalget møtes én gang for å avgjøre saken. Det kan settes av flere dager til å behandle saken dersom det er en stor eller vanskelig sak. Redelighetsutvalget skal (</w:t>
      </w:r>
      <w:proofErr w:type="spellStart"/>
      <w:r w:rsidRPr="000140E4">
        <w:rPr>
          <w:rFonts w:eastAsia="Times New Roman" w:cstheme="minorHAnsi"/>
          <w:color w:val="131C21"/>
          <w:lang w:eastAsia="nb-NO"/>
        </w:rPr>
        <w:t>jf</w:t>
      </w:r>
      <w:proofErr w:type="spellEnd"/>
      <w:r w:rsidRPr="000140E4">
        <w:rPr>
          <w:rFonts w:eastAsia="Times New Roman" w:cstheme="minorHAnsi"/>
          <w:color w:val="131C21"/>
          <w:lang w:eastAsia="nb-NO"/>
        </w:rPr>
        <w:t>, forskningsetikkloven § 8) ta stilling til:</w:t>
      </w:r>
    </w:p>
    <w:p w14:paraId="49258CCD"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a.         om forskeren har opptrådt vitenskapelig uredelig eller ikke,</w:t>
      </w:r>
    </w:p>
    <w:p w14:paraId="40975F7A"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b.         om det foreligger systemfeil ved institusjonen og</w:t>
      </w:r>
    </w:p>
    <w:p w14:paraId="0A369E58"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c.         om det vitenskapelige arbeidet bør korrigeres eller trekkes tilbake</w:t>
      </w:r>
    </w:p>
    <w:p w14:paraId="6C655355"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Saksdokumentene må være sendt ut minst én måned før møtet, med mindre det er snakk om en hastesak.</w:t>
      </w:r>
    </w:p>
    <w:p w14:paraId="063ADB05"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Partene kan gis anledning til et kort framlegg av saken sin muntlig. Hvis den eller de som er anklaget ikke ønsker det skal det ikke være anledning til muntlige framlegg av noen av partene. Administrasjonen må ordne med tolk hvis det er ønsket eller nødvendig.</w:t>
      </w:r>
    </w:p>
    <w:p w14:paraId="1AF0FB1A"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10. Før innkallingen til møte i redelighetsutvalget må det foretas en vurdering av habilitet, jf. Forvaltningslovens regler i kapittel II. Ved innmeldt sak sender sekretariatet ut sterkt begrenset informasjon om saken (navn på berørte parter), slik at de ordinære utvalgsmedlemmene kan vurdere sin habilitet. De faste varamedlemmene stepper inn der noen er inhabil. Fast varamedlem kan også bli invitert istedenfor ordinært utvalgsmedlem i samband med langvarig fravær hos utvalgsmedlem. Ved kortere fravær blir det vurdert om møtedato kan endres.</w:t>
      </w:r>
    </w:p>
    <w:p w14:paraId="29DDD556"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11. Redelighetsutvalget er ikke beslutningsdyktig hvis ikke alle tre medlemmer deltar. Beslutningen baserer seg på alminnelig flertall.</w:t>
      </w:r>
    </w:p>
    <w:p w14:paraId="3E4E0342"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b/>
          <w:bCs/>
          <w:color w:val="131C21"/>
          <w:lang w:eastAsia="nb-NO"/>
        </w:rPr>
        <w:t>Språkbruk i Redelighetsutvalget</w:t>
      </w:r>
    </w:p>
    <w:p w14:paraId="51DFCB99" w14:textId="77777777" w:rsidR="00EB389B" w:rsidRPr="000140E4" w:rsidRDefault="00EB389B" w:rsidP="00EB389B">
      <w:pPr>
        <w:shd w:val="clear" w:color="auto" w:fill="FFFFFF"/>
        <w:spacing w:after="270" w:line="240" w:lineRule="auto"/>
        <w:rPr>
          <w:rFonts w:eastAsia="Times New Roman" w:cstheme="minorHAnsi"/>
          <w:color w:val="131C21"/>
          <w:lang w:eastAsia="nb-NO"/>
        </w:rPr>
      </w:pPr>
      <w:r w:rsidRPr="000140E4">
        <w:rPr>
          <w:rFonts w:eastAsia="Times New Roman" w:cstheme="minorHAnsi"/>
          <w:color w:val="131C21"/>
          <w:lang w:eastAsia="nb-NO"/>
        </w:rPr>
        <w:t>§ 12. Skriftlige dokumenter skal sendes inn til Redelighetsutvalget på samisk, norsk, svensk eller engelsk. Dokumenter som Redelighetsutvalget skal behandle må foreligge på samisk, norsk, svensk eller engelsk. Administrasjonen har ansvaret for å få oversatt det skriftlige materialet, hvis nødvendig, slik at alle parter og utvalgsmedlemmer er godt orientert og opplyst om saken. Partene har rett til å sjekke oversettelsene før det sendes til utvalget.</w:t>
      </w:r>
    </w:p>
    <w:p w14:paraId="448403CC" w14:textId="77777777" w:rsidR="00EB389B" w:rsidRPr="000140E4" w:rsidRDefault="00EB389B" w:rsidP="00D23FDD">
      <w:pPr>
        <w:rPr>
          <w:rFonts w:cstheme="minorHAnsi"/>
        </w:rPr>
      </w:pPr>
    </w:p>
    <w:p w14:paraId="2BCA3FA3" w14:textId="77777777" w:rsidR="007E4718" w:rsidRPr="000140E4" w:rsidRDefault="007E4718">
      <w:pPr>
        <w:rPr>
          <w:rFonts w:cstheme="minorHAnsi"/>
          <w:b/>
          <w:bCs/>
        </w:rPr>
      </w:pPr>
    </w:p>
    <w:sectPr w:rsidR="007E4718" w:rsidRPr="000140E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28A6" w14:textId="77777777" w:rsidR="007B1241" w:rsidRDefault="007B1241" w:rsidP="00E351E5">
      <w:pPr>
        <w:spacing w:after="0" w:line="240" w:lineRule="auto"/>
      </w:pPr>
      <w:r>
        <w:separator/>
      </w:r>
    </w:p>
  </w:endnote>
  <w:endnote w:type="continuationSeparator" w:id="0">
    <w:p w14:paraId="14DA093D" w14:textId="77777777" w:rsidR="007B1241" w:rsidRDefault="007B1241" w:rsidP="00E3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965065"/>
      <w:docPartObj>
        <w:docPartGallery w:val="Page Numbers (Bottom of Page)"/>
        <w:docPartUnique/>
      </w:docPartObj>
    </w:sdtPr>
    <w:sdtContent>
      <w:p w14:paraId="3AFFB220" w14:textId="5AE3994F" w:rsidR="00E351E5" w:rsidRDefault="00E351E5">
        <w:pPr>
          <w:pStyle w:val="Sidfot"/>
          <w:jc w:val="center"/>
        </w:pPr>
        <w:r>
          <w:fldChar w:fldCharType="begin"/>
        </w:r>
        <w:r>
          <w:instrText>PAGE   \* MERGEFORMAT</w:instrText>
        </w:r>
        <w:r>
          <w:fldChar w:fldCharType="separate"/>
        </w:r>
        <w:r>
          <w:t>2</w:t>
        </w:r>
        <w:r>
          <w:fldChar w:fldCharType="end"/>
        </w:r>
      </w:p>
    </w:sdtContent>
  </w:sdt>
  <w:p w14:paraId="66286023" w14:textId="77777777" w:rsidR="00E351E5" w:rsidRDefault="00E351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BF37" w14:textId="77777777" w:rsidR="007B1241" w:rsidRDefault="007B1241" w:rsidP="00E351E5">
      <w:pPr>
        <w:spacing w:after="0" w:line="240" w:lineRule="auto"/>
      </w:pPr>
      <w:r>
        <w:separator/>
      </w:r>
    </w:p>
  </w:footnote>
  <w:footnote w:type="continuationSeparator" w:id="0">
    <w:p w14:paraId="66CAEAE4" w14:textId="77777777" w:rsidR="007B1241" w:rsidRDefault="007B1241" w:rsidP="00E35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5A48"/>
    <w:multiLevelType w:val="multilevel"/>
    <w:tmpl w:val="8B1E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AF6955"/>
    <w:multiLevelType w:val="hybridMultilevel"/>
    <w:tmpl w:val="AFE8C76E"/>
    <w:lvl w:ilvl="0" w:tplc="D5BACC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BA06EE"/>
    <w:multiLevelType w:val="multilevel"/>
    <w:tmpl w:val="2F0E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A7045"/>
    <w:multiLevelType w:val="hybridMultilevel"/>
    <w:tmpl w:val="24A4EFAE"/>
    <w:lvl w:ilvl="0" w:tplc="E0A4B700">
      <w:numFmt w:val="bullet"/>
      <w:lvlText w:val="-"/>
      <w:lvlJc w:val="left"/>
      <w:pPr>
        <w:ind w:left="1068" w:hanging="360"/>
      </w:pPr>
      <w:rPr>
        <w:rFonts w:ascii="Myriad Pro" w:eastAsiaTheme="majorEastAsia" w:hAnsi="Myriad Pro" w:cs="Segoe UI" w:hint="default"/>
        <w:color w:val="131C21"/>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32157CAA"/>
    <w:multiLevelType w:val="multilevel"/>
    <w:tmpl w:val="D83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B1B03"/>
    <w:multiLevelType w:val="multilevel"/>
    <w:tmpl w:val="EE327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165C81"/>
    <w:multiLevelType w:val="hybridMultilevel"/>
    <w:tmpl w:val="203017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3DB77A9"/>
    <w:multiLevelType w:val="multilevel"/>
    <w:tmpl w:val="B2E8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72F5D"/>
    <w:multiLevelType w:val="multilevel"/>
    <w:tmpl w:val="7E40C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D0617D"/>
    <w:multiLevelType w:val="hybridMultilevel"/>
    <w:tmpl w:val="9D369F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E6F41A2"/>
    <w:multiLevelType w:val="hybridMultilevel"/>
    <w:tmpl w:val="C534D25A"/>
    <w:lvl w:ilvl="0" w:tplc="E17ABF92">
      <w:numFmt w:val="bullet"/>
      <w:lvlText w:val="-"/>
      <w:lvlJc w:val="left"/>
      <w:pPr>
        <w:ind w:left="1068" w:hanging="360"/>
      </w:pPr>
      <w:rPr>
        <w:rFonts w:ascii="Myriad Pro" w:eastAsiaTheme="majorEastAsia" w:hAnsi="Myriad Pro" w:cs="Segoe UI" w:hint="default"/>
        <w:color w:val="131C21"/>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291912652">
    <w:abstractNumId w:val="2"/>
  </w:num>
  <w:num w:numId="2" w16cid:durableId="1559635138">
    <w:abstractNumId w:val="8"/>
  </w:num>
  <w:num w:numId="3" w16cid:durableId="974987743">
    <w:abstractNumId w:val="5"/>
  </w:num>
  <w:num w:numId="4" w16cid:durableId="975797135">
    <w:abstractNumId w:val="7"/>
  </w:num>
  <w:num w:numId="5" w16cid:durableId="1289169966">
    <w:abstractNumId w:val="1"/>
  </w:num>
  <w:num w:numId="6" w16cid:durableId="855731482">
    <w:abstractNumId w:val="6"/>
  </w:num>
  <w:num w:numId="7" w16cid:durableId="1489176055">
    <w:abstractNumId w:val="9"/>
  </w:num>
  <w:num w:numId="8" w16cid:durableId="1944148355">
    <w:abstractNumId w:val="0"/>
  </w:num>
  <w:num w:numId="9" w16cid:durableId="1441335485">
    <w:abstractNumId w:val="10"/>
  </w:num>
  <w:num w:numId="10" w16cid:durableId="1367365303">
    <w:abstractNumId w:val="3"/>
  </w:num>
  <w:num w:numId="11" w16cid:durableId="557211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A8"/>
    <w:rsid w:val="000140E4"/>
    <w:rsid w:val="00014EF3"/>
    <w:rsid w:val="00015DA6"/>
    <w:rsid w:val="0002007E"/>
    <w:rsid w:val="0002248B"/>
    <w:rsid w:val="000262BC"/>
    <w:rsid w:val="00041F47"/>
    <w:rsid w:val="00042B60"/>
    <w:rsid w:val="00044E3D"/>
    <w:rsid w:val="00046FF5"/>
    <w:rsid w:val="000471C8"/>
    <w:rsid w:val="0005684F"/>
    <w:rsid w:val="00056EFA"/>
    <w:rsid w:val="00067EE8"/>
    <w:rsid w:val="00076519"/>
    <w:rsid w:val="00082138"/>
    <w:rsid w:val="00092C80"/>
    <w:rsid w:val="000B43E1"/>
    <w:rsid w:val="000C129A"/>
    <w:rsid w:val="000C456A"/>
    <w:rsid w:val="000D2531"/>
    <w:rsid w:val="000D573C"/>
    <w:rsid w:val="000E18E3"/>
    <w:rsid w:val="000E36FC"/>
    <w:rsid w:val="000E3F73"/>
    <w:rsid w:val="000F1BD0"/>
    <w:rsid w:val="000F236B"/>
    <w:rsid w:val="000F244F"/>
    <w:rsid w:val="000F49E2"/>
    <w:rsid w:val="001003E2"/>
    <w:rsid w:val="00100A90"/>
    <w:rsid w:val="00103590"/>
    <w:rsid w:val="001124DD"/>
    <w:rsid w:val="00112A25"/>
    <w:rsid w:val="00115BA5"/>
    <w:rsid w:val="00117680"/>
    <w:rsid w:val="00122A34"/>
    <w:rsid w:val="00122FE1"/>
    <w:rsid w:val="00135EC4"/>
    <w:rsid w:val="001463F4"/>
    <w:rsid w:val="001468AF"/>
    <w:rsid w:val="001512AD"/>
    <w:rsid w:val="001671E9"/>
    <w:rsid w:val="001962A4"/>
    <w:rsid w:val="001A2D07"/>
    <w:rsid w:val="001A365B"/>
    <w:rsid w:val="001D1277"/>
    <w:rsid w:val="001D4B0A"/>
    <w:rsid w:val="001E2AAA"/>
    <w:rsid w:val="001F3E2C"/>
    <w:rsid w:val="0021403F"/>
    <w:rsid w:val="00214DEA"/>
    <w:rsid w:val="002376D9"/>
    <w:rsid w:val="00240E59"/>
    <w:rsid w:val="0025561D"/>
    <w:rsid w:val="00256CD9"/>
    <w:rsid w:val="00266DA2"/>
    <w:rsid w:val="002733A0"/>
    <w:rsid w:val="00290CCA"/>
    <w:rsid w:val="00291118"/>
    <w:rsid w:val="00296CC5"/>
    <w:rsid w:val="002A0C71"/>
    <w:rsid w:val="002B1290"/>
    <w:rsid w:val="002B1815"/>
    <w:rsid w:val="002C062C"/>
    <w:rsid w:val="002C33CD"/>
    <w:rsid w:val="002C611F"/>
    <w:rsid w:val="002D033C"/>
    <w:rsid w:val="002F4BF9"/>
    <w:rsid w:val="002F6AB6"/>
    <w:rsid w:val="003003C1"/>
    <w:rsid w:val="00301283"/>
    <w:rsid w:val="00311F3D"/>
    <w:rsid w:val="0032392B"/>
    <w:rsid w:val="00334802"/>
    <w:rsid w:val="00341DFF"/>
    <w:rsid w:val="003463F5"/>
    <w:rsid w:val="00351AB5"/>
    <w:rsid w:val="00353516"/>
    <w:rsid w:val="00370175"/>
    <w:rsid w:val="0039754D"/>
    <w:rsid w:val="003A213B"/>
    <w:rsid w:val="003A7902"/>
    <w:rsid w:val="003B732E"/>
    <w:rsid w:val="003C5552"/>
    <w:rsid w:val="003D2E6D"/>
    <w:rsid w:val="003D3BF6"/>
    <w:rsid w:val="003E22B1"/>
    <w:rsid w:val="003E3941"/>
    <w:rsid w:val="003F7C50"/>
    <w:rsid w:val="004076DB"/>
    <w:rsid w:val="00413751"/>
    <w:rsid w:val="00413D50"/>
    <w:rsid w:val="00416D1B"/>
    <w:rsid w:val="00427B32"/>
    <w:rsid w:val="00430C4F"/>
    <w:rsid w:val="0043167B"/>
    <w:rsid w:val="0043306D"/>
    <w:rsid w:val="004337CB"/>
    <w:rsid w:val="004414A0"/>
    <w:rsid w:val="00444454"/>
    <w:rsid w:val="00450A21"/>
    <w:rsid w:val="004568E0"/>
    <w:rsid w:val="00465900"/>
    <w:rsid w:val="00467532"/>
    <w:rsid w:val="00475480"/>
    <w:rsid w:val="004769F0"/>
    <w:rsid w:val="00480417"/>
    <w:rsid w:val="00482E9D"/>
    <w:rsid w:val="004860A1"/>
    <w:rsid w:val="00487DA5"/>
    <w:rsid w:val="00493D30"/>
    <w:rsid w:val="004A4074"/>
    <w:rsid w:val="004C6C31"/>
    <w:rsid w:val="004D62C8"/>
    <w:rsid w:val="004E3D7F"/>
    <w:rsid w:val="004F4AE8"/>
    <w:rsid w:val="004F7B9B"/>
    <w:rsid w:val="00510028"/>
    <w:rsid w:val="00511099"/>
    <w:rsid w:val="005117F7"/>
    <w:rsid w:val="005159AE"/>
    <w:rsid w:val="00516661"/>
    <w:rsid w:val="005315B0"/>
    <w:rsid w:val="0054215E"/>
    <w:rsid w:val="0055705E"/>
    <w:rsid w:val="0056551F"/>
    <w:rsid w:val="00567DFA"/>
    <w:rsid w:val="005771D4"/>
    <w:rsid w:val="00587EF9"/>
    <w:rsid w:val="005943F5"/>
    <w:rsid w:val="005B10AC"/>
    <w:rsid w:val="005B3F6C"/>
    <w:rsid w:val="005C1DCF"/>
    <w:rsid w:val="005F0C31"/>
    <w:rsid w:val="005F5EBA"/>
    <w:rsid w:val="00601CC2"/>
    <w:rsid w:val="00611E31"/>
    <w:rsid w:val="00615AEC"/>
    <w:rsid w:val="006200B6"/>
    <w:rsid w:val="006448B0"/>
    <w:rsid w:val="006466FD"/>
    <w:rsid w:val="0064739D"/>
    <w:rsid w:val="00653CF0"/>
    <w:rsid w:val="00656427"/>
    <w:rsid w:val="006651CF"/>
    <w:rsid w:val="00666F62"/>
    <w:rsid w:val="00687997"/>
    <w:rsid w:val="006962A2"/>
    <w:rsid w:val="006A7084"/>
    <w:rsid w:val="006B3063"/>
    <w:rsid w:val="006E3FD8"/>
    <w:rsid w:val="00702AB6"/>
    <w:rsid w:val="0071344C"/>
    <w:rsid w:val="007173D3"/>
    <w:rsid w:val="0072460B"/>
    <w:rsid w:val="007301EF"/>
    <w:rsid w:val="00731095"/>
    <w:rsid w:val="00744A53"/>
    <w:rsid w:val="00752C10"/>
    <w:rsid w:val="00753A61"/>
    <w:rsid w:val="00775FF3"/>
    <w:rsid w:val="00782F0E"/>
    <w:rsid w:val="007875D6"/>
    <w:rsid w:val="007B1241"/>
    <w:rsid w:val="007B1414"/>
    <w:rsid w:val="007B2AC6"/>
    <w:rsid w:val="007B7492"/>
    <w:rsid w:val="007C7230"/>
    <w:rsid w:val="007D37D0"/>
    <w:rsid w:val="007E010D"/>
    <w:rsid w:val="007E4718"/>
    <w:rsid w:val="00812547"/>
    <w:rsid w:val="00816A54"/>
    <w:rsid w:val="00820626"/>
    <w:rsid w:val="00825057"/>
    <w:rsid w:val="00861C16"/>
    <w:rsid w:val="00864C68"/>
    <w:rsid w:val="00866183"/>
    <w:rsid w:val="00867E3E"/>
    <w:rsid w:val="0087431A"/>
    <w:rsid w:val="00874358"/>
    <w:rsid w:val="00875085"/>
    <w:rsid w:val="00884CA6"/>
    <w:rsid w:val="0088703B"/>
    <w:rsid w:val="0089149D"/>
    <w:rsid w:val="00892D34"/>
    <w:rsid w:val="00893108"/>
    <w:rsid w:val="008A498B"/>
    <w:rsid w:val="008A7C83"/>
    <w:rsid w:val="008B476B"/>
    <w:rsid w:val="008B579F"/>
    <w:rsid w:val="008C5B7F"/>
    <w:rsid w:val="008D7ADB"/>
    <w:rsid w:val="008E0B07"/>
    <w:rsid w:val="008E409B"/>
    <w:rsid w:val="008E469B"/>
    <w:rsid w:val="0090531A"/>
    <w:rsid w:val="00913E5C"/>
    <w:rsid w:val="0091651F"/>
    <w:rsid w:val="00916D48"/>
    <w:rsid w:val="00933F97"/>
    <w:rsid w:val="00943213"/>
    <w:rsid w:val="00966018"/>
    <w:rsid w:val="00985311"/>
    <w:rsid w:val="00986EB6"/>
    <w:rsid w:val="00997B0C"/>
    <w:rsid w:val="009A45A1"/>
    <w:rsid w:val="009A5531"/>
    <w:rsid w:val="009A681A"/>
    <w:rsid w:val="009B0F37"/>
    <w:rsid w:val="009B53DA"/>
    <w:rsid w:val="009B71C0"/>
    <w:rsid w:val="009C0519"/>
    <w:rsid w:val="009C1778"/>
    <w:rsid w:val="009C6B29"/>
    <w:rsid w:val="009D5864"/>
    <w:rsid w:val="009D7E12"/>
    <w:rsid w:val="009E345E"/>
    <w:rsid w:val="009F4C72"/>
    <w:rsid w:val="00A03DA5"/>
    <w:rsid w:val="00A13F7E"/>
    <w:rsid w:val="00A178DB"/>
    <w:rsid w:val="00A31610"/>
    <w:rsid w:val="00A362AE"/>
    <w:rsid w:val="00A46E9C"/>
    <w:rsid w:val="00A52546"/>
    <w:rsid w:val="00A639D6"/>
    <w:rsid w:val="00A66171"/>
    <w:rsid w:val="00A8504E"/>
    <w:rsid w:val="00AE0F27"/>
    <w:rsid w:val="00AE3080"/>
    <w:rsid w:val="00AF2666"/>
    <w:rsid w:val="00AF2D7E"/>
    <w:rsid w:val="00AF2E22"/>
    <w:rsid w:val="00B12EEB"/>
    <w:rsid w:val="00B22C07"/>
    <w:rsid w:val="00B244CF"/>
    <w:rsid w:val="00B313DE"/>
    <w:rsid w:val="00B40039"/>
    <w:rsid w:val="00B43759"/>
    <w:rsid w:val="00B50985"/>
    <w:rsid w:val="00B6085D"/>
    <w:rsid w:val="00B6126A"/>
    <w:rsid w:val="00B7048B"/>
    <w:rsid w:val="00B76AA1"/>
    <w:rsid w:val="00B80B24"/>
    <w:rsid w:val="00B87A90"/>
    <w:rsid w:val="00B94549"/>
    <w:rsid w:val="00BA062D"/>
    <w:rsid w:val="00BA520A"/>
    <w:rsid w:val="00BB097C"/>
    <w:rsid w:val="00BD60A1"/>
    <w:rsid w:val="00BE1CA9"/>
    <w:rsid w:val="00BE2BC5"/>
    <w:rsid w:val="00BE5EF0"/>
    <w:rsid w:val="00BE731F"/>
    <w:rsid w:val="00BF1427"/>
    <w:rsid w:val="00C00759"/>
    <w:rsid w:val="00C028EA"/>
    <w:rsid w:val="00C032EC"/>
    <w:rsid w:val="00C07041"/>
    <w:rsid w:val="00C124FE"/>
    <w:rsid w:val="00C2244D"/>
    <w:rsid w:val="00C30AD2"/>
    <w:rsid w:val="00C346E1"/>
    <w:rsid w:val="00C45613"/>
    <w:rsid w:val="00C456C9"/>
    <w:rsid w:val="00C45EEF"/>
    <w:rsid w:val="00C672CD"/>
    <w:rsid w:val="00C737F4"/>
    <w:rsid w:val="00C743E2"/>
    <w:rsid w:val="00C74BC8"/>
    <w:rsid w:val="00C7754E"/>
    <w:rsid w:val="00C813CE"/>
    <w:rsid w:val="00C82504"/>
    <w:rsid w:val="00C945C7"/>
    <w:rsid w:val="00CA5C08"/>
    <w:rsid w:val="00CB5B3D"/>
    <w:rsid w:val="00CB77E1"/>
    <w:rsid w:val="00CC0AD2"/>
    <w:rsid w:val="00CC3393"/>
    <w:rsid w:val="00CC41A6"/>
    <w:rsid w:val="00CC7D3E"/>
    <w:rsid w:val="00CD640F"/>
    <w:rsid w:val="00D1347B"/>
    <w:rsid w:val="00D20BA8"/>
    <w:rsid w:val="00D23FDD"/>
    <w:rsid w:val="00D329D5"/>
    <w:rsid w:val="00D44936"/>
    <w:rsid w:val="00D51BBD"/>
    <w:rsid w:val="00D7206C"/>
    <w:rsid w:val="00D94490"/>
    <w:rsid w:val="00DA127E"/>
    <w:rsid w:val="00DA3BA9"/>
    <w:rsid w:val="00DA5474"/>
    <w:rsid w:val="00DA556B"/>
    <w:rsid w:val="00DB176B"/>
    <w:rsid w:val="00DB4A67"/>
    <w:rsid w:val="00DC640E"/>
    <w:rsid w:val="00DD3EB1"/>
    <w:rsid w:val="00DE10CB"/>
    <w:rsid w:val="00DF0117"/>
    <w:rsid w:val="00E0557D"/>
    <w:rsid w:val="00E0728E"/>
    <w:rsid w:val="00E075D8"/>
    <w:rsid w:val="00E118A5"/>
    <w:rsid w:val="00E14FFC"/>
    <w:rsid w:val="00E155A9"/>
    <w:rsid w:val="00E351E5"/>
    <w:rsid w:val="00E40BC3"/>
    <w:rsid w:val="00E416FC"/>
    <w:rsid w:val="00E54C93"/>
    <w:rsid w:val="00E5694E"/>
    <w:rsid w:val="00E70A42"/>
    <w:rsid w:val="00E802E5"/>
    <w:rsid w:val="00E95DA3"/>
    <w:rsid w:val="00EA5368"/>
    <w:rsid w:val="00EB0D59"/>
    <w:rsid w:val="00EB3032"/>
    <w:rsid w:val="00EB389B"/>
    <w:rsid w:val="00EC77B1"/>
    <w:rsid w:val="00EE78AC"/>
    <w:rsid w:val="00F13268"/>
    <w:rsid w:val="00F25BC3"/>
    <w:rsid w:val="00F355F1"/>
    <w:rsid w:val="00F4411B"/>
    <w:rsid w:val="00F47C08"/>
    <w:rsid w:val="00F5123B"/>
    <w:rsid w:val="00F54CA4"/>
    <w:rsid w:val="00F60C9D"/>
    <w:rsid w:val="00F62DD3"/>
    <w:rsid w:val="00F67A1F"/>
    <w:rsid w:val="00F91009"/>
    <w:rsid w:val="00FA324E"/>
    <w:rsid w:val="00FA42B4"/>
    <w:rsid w:val="00FA45E5"/>
    <w:rsid w:val="00FC353D"/>
    <w:rsid w:val="00FC3D44"/>
    <w:rsid w:val="00FD5E7C"/>
    <w:rsid w:val="00FE57DB"/>
    <w:rsid w:val="00FF5A54"/>
    <w:rsid w:val="035DBB6D"/>
    <w:rsid w:val="038247CF"/>
    <w:rsid w:val="05CAF61F"/>
    <w:rsid w:val="07D5858B"/>
    <w:rsid w:val="098100CC"/>
    <w:rsid w:val="0C6C4E54"/>
    <w:rsid w:val="0D40972E"/>
    <w:rsid w:val="0DD60804"/>
    <w:rsid w:val="0DD92D1D"/>
    <w:rsid w:val="0E8602F8"/>
    <w:rsid w:val="0F71D865"/>
    <w:rsid w:val="128FAFB5"/>
    <w:rsid w:val="1386EE26"/>
    <w:rsid w:val="164C4D3A"/>
    <w:rsid w:val="17828EB3"/>
    <w:rsid w:val="196923F3"/>
    <w:rsid w:val="20E5C86B"/>
    <w:rsid w:val="23CC5776"/>
    <w:rsid w:val="26EC6267"/>
    <w:rsid w:val="29740835"/>
    <w:rsid w:val="2C92809A"/>
    <w:rsid w:val="2D27505B"/>
    <w:rsid w:val="2E2E50FB"/>
    <w:rsid w:val="2E32E06C"/>
    <w:rsid w:val="2FF70E38"/>
    <w:rsid w:val="3260F31B"/>
    <w:rsid w:val="337D6982"/>
    <w:rsid w:val="33F66B27"/>
    <w:rsid w:val="34347B8D"/>
    <w:rsid w:val="35156927"/>
    <w:rsid w:val="351939E3"/>
    <w:rsid w:val="3793FAF8"/>
    <w:rsid w:val="390A23E5"/>
    <w:rsid w:val="3A7DEEF2"/>
    <w:rsid w:val="3C19BF53"/>
    <w:rsid w:val="3C5013A8"/>
    <w:rsid w:val="3D9C6757"/>
    <w:rsid w:val="3E0F2611"/>
    <w:rsid w:val="40FC0D6D"/>
    <w:rsid w:val="440BA8DB"/>
    <w:rsid w:val="483A10E0"/>
    <w:rsid w:val="4B564C25"/>
    <w:rsid w:val="4E4E0962"/>
    <w:rsid w:val="529D088A"/>
    <w:rsid w:val="56C4A1D0"/>
    <w:rsid w:val="57983E91"/>
    <w:rsid w:val="58A6C6B7"/>
    <w:rsid w:val="5A429718"/>
    <w:rsid w:val="5DFE4063"/>
    <w:rsid w:val="61DAEA43"/>
    <w:rsid w:val="62B02E05"/>
    <w:rsid w:val="64652FBC"/>
    <w:rsid w:val="64804BF5"/>
    <w:rsid w:val="65B6FE07"/>
    <w:rsid w:val="65DC5CAA"/>
    <w:rsid w:val="6D742D40"/>
    <w:rsid w:val="72DFF648"/>
    <w:rsid w:val="73D1DAB8"/>
    <w:rsid w:val="748B9337"/>
    <w:rsid w:val="75812ECC"/>
    <w:rsid w:val="78683D17"/>
    <w:rsid w:val="78BB968B"/>
    <w:rsid w:val="79EAE51B"/>
    <w:rsid w:val="7BD6F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4BBA"/>
  <w15:docId w15:val="{4A2E0ED5-36AC-4F5F-8C28-941BF89E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F2D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semiHidden/>
    <w:unhideWhenUsed/>
    <w:qFormat/>
    <w:rsid w:val="00C813CE"/>
    <w:pPr>
      <w:spacing w:before="100" w:beforeAutospacing="1" w:after="100" w:afterAutospacing="1" w:line="240" w:lineRule="auto"/>
      <w:outlineLvl w:val="1"/>
    </w:pPr>
    <w:rPr>
      <w:rFonts w:ascii="Calibri" w:hAnsi="Calibri" w:cs="Calibri"/>
      <w:b/>
      <w:bCs/>
      <w:sz w:val="36"/>
      <w:szCs w:val="36"/>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D20BA8"/>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20BA8"/>
    <w:rPr>
      <w:rFonts w:eastAsiaTheme="minorEastAsia"/>
      <w:color w:val="5A5A5A" w:themeColor="text1" w:themeTint="A5"/>
      <w:spacing w:val="15"/>
    </w:rPr>
  </w:style>
  <w:style w:type="paragraph" w:styleId="Rubrik">
    <w:name w:val="Title"/>
    <w:basedOn w:val="Normal"/>
    <w:next w:val="Normal"/>
    <w:link w:val="RubrikChar"/>
    <w:uiPriority w:val="10"/>
    <w:qFormat/>
    <w:rsid w:val="00D20B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20BA8"/>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B7048B"/>
    <w:rPr>
      <w:color w:val="0000FF"/>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74BC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tycketeckensnitt"/>
    <w:rsid w:val="00C74BC8"/>
  </w:style>
  <w:style w:type="character" w:customStyle="1" w:styleId="eop">
    <w:name w:val="eop"/>
    <w:basedOn w:val="Standardstycketeckensnitt"/>
    <w:rsid w:val="00C74BC8"/>
  </w:style>
  <w:style w:type="character" w:customStyle="1" w:styleId="Ulstomtale1">
    <w:name w:val="Uløst omtale1"/>
    <w:basedOn w:val="Standardstycketeckensnitt"/>
    <w:uiPriority w:val="99"/>
    <w:semiHidden/>
    <w:unhideWhenUsed/>
    <w:rsid w:val="00567DFA"/>
    <w:rPr>
      <w:color w:val="605E5C"/>
      <w:shd w:val="clear" w:color="auto" w:fill="E1DFDD"/>
    </w:rPr>
  </w:style>
  <w:style w:type="character" w:customStyle="1" w:styleId="Rubrik2Char">
    <w:name w:val="Rubrik 2 Char"/>
    <w:basedOn w:val="Standardstycketeckensnitt"/>
    <w:link w:val="Rubrik2"/>
    <w:uiPriority w:val="9"/>
    <w:semiHidden/>
    <w:rsid w:val="00C813CE"/>
    <w:rPr>
      <w:rFonts w:ascii="Calibri" w:hAnsi="Calibri" w:cs="Calibri"/>
      <w:b/>
      <w:bCs/>
      <w:sz w:val="36"/>
      <w:szCs w:val="36"/>
      <w:lang w:eastAsia="nb-NO"/>
    </w:rPr>
  </w:style>
  <w:style w:type="paragraph" w:styleId="Normalwebb">
    <w:name w:val="Normal (Web)"/>
    <w:basedOn w:val="Normal"/>
    <w:uiPriority w:val="99"/>
    <w:semiHidden/>
    <w:unhideWhenUsed/>
    <w:rsid w:val="00C813CE"/>
    <w:pPr>
      <w:spacing w:before="100" w:beforeAutospacing="1" w:after="100" w:afterAutospacing="1" w:line="240" w:lineRule="auto"/>
    </w:pPr>
    <w:rPr>
      <w:rFonts w:ascii="Calibri" w:hAnsi="Calibri" w:cs="Calibri"/>
      <w:lang w:eastAsia="nb-NO"/>
    </w:rPr>
  </w:style>
  <w:style w:type="character" w:styleId="Stark">
    <w:name w:val="Strong"/>
    <w:basedOn w:val="Standardstycketeckensnitt"/>
    <w:uiPriority w:val="22"/>
    <w:qFormat/>
    <w:rsid w:val="00C813CE"/>
    <w:rPr>
      <w:b/>
      <w:bCs/>
    </w:rPr>
  </w:style>
  <w:style w:type="character" w:styleId="Betoning">
    <w:name w:val="Emphasis"/>
    <w:basedOn w:val="Standardstycketeckensnitt"/>
    <w:uiPriority w:val="20"/>
    <w:qFormat/>
    <w:rsid w:val="00C813CE"/>
    <w:rPr>
      <w:i/>
      <w:iCs/>
    </w:rPr>
  </w:style>
  <w:style w:type="table" w:styleId="Oformateradtabell4">
    <w:name w:val="Plain Table 4"/>
    <w:basedOn w:val="Normaltabell"/>
    <w:uiPriority w:val="44"/>
    <w:rsid w:val="005570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stycke">
    <w:name w:val="List Paragraph"/>
    <w:basedOn w:val="Normal"/>
    <w:uiPriority w:val="34"/>
    <w:qFormat/>
    <w:rsid w:val="00C737F4"/>
    <w:pPr>
      <w:ind w:left="720"/>
      <w:contextualSpacing/>
    </w:pPr>
  </w:style>
  <w:style w:type="character" w:customStyle="1" w:styleId="Rubrik1Char">
    <w:name w:val="Rubrik 1 Char"/>
    <w:basedOn w:val="Standardstycketeckensnitt"/>
    <w:link w:val="Rubrik1"/>
    <w:uiPriority w:val="9"/>
    <w:rsid w:val="00AF2D7E"/>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AF2D7E"/>
    <w:pPr>
      <w:outlineLvl w:val="9"/>
    </w:pPr>
    <w:rPr>
      <w:lang w:eastAsia="nb-NO"/>
    </w:rPr>
  </w:style>
  <w:style w:type="paragraph" w:styleId="Innehll2">
    <w:name w:val="toc 2"/>
    <w:basedOn w:val="Normal"/>
    <w:next w:val="Normal"/>
    <w:autoRedefine/>
    <w:uiPriority w:val="39"/>
    <w:unhideWhenUsed/>
    <w:rsid w:val="00AF2D7E"/>
    <w:pPr>
      <w:spacing w:after="100"/>
      <w:ind w:left="220"/>
    </w:pPr>
  </w:style>
  <w:style w:type="paragraph" w:styleId="Innehll1">
    <w:name w:val="toc 1"/>
    <w:basedOn w:val="Normal"/>
    <w:next w:val="Normal"/>
    <w:autoRedefine/>
    <w:uiPriority w:val="39"/>
    <w:unhideWhenUsed/>
    <w:rsid w:val="004E3D7F"/>
    <w:pPr>
      <w:tabs>
        <w:tab w:val="right" w:leader="dot" w:pos="9062"/>
      </w:tabs>
      <w:spacing w:after="100"/>
    </w:pPr>
  </w:style>
  <w:style w:type="paragraph" w:styleId="Revision">
    <w:name w:val="Revision"/>
    <w:hidden/>
    <w:uiPriority w:val="99"/>
    <w:semiHidden/>
    <w:rsid w:val="00290CCA"/>
    <w:pPr>
      <w:spacing w:after="0" w:line="240" w:lineRule="auto"/>
    </w:pPr>
  </w:style>
  <w:style w:type="paragraph" w:styleId="Ballongtext">
    <w:name w:val="Balloon Text"/>
    <w:basedOn w:val="Normal"/>
    <w:link w:val="BallongtextChar"/>
    <w:uiPriority w:val="99"/>
    <w:semiHidden/>
    <w:unhideWhenUsed/>
    <w:rsid w:val="009C6B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6B29"/>
    <w:rPr>
      <w:rFonts w:ascii="Segoe UI" w:hAnsi="Segoe UI" w:cs="Segoe UI"/>
      <w:sz w:val="18"/>
      <w:szCs w:val="18"/>
    </w:rPr>
  </w:style>
  <w:style w:type="character" w:styleId="Olstomnmnande">
    <w:name w:val="Unresolved Mention"/>
    <w:basedOn w:val="Standardstycketeckensnitt"/>
    <w:uiPriority w:val="99"/>
    <w:semiHidden/>
    <w:unhideWhenUsed/>
    <w:rsid w:val="00FE57DB"/>
    <w:rPr>
      <w:color w:val="605E5C"/>
      <w:shd w:val="clear" w:color="auto" w:fill="E1DFDD"/>
    </w:rPr>
  </w:style>
  <w:style w:type="paragraph" w:styleId="Sidhuvud">
    <w:name w:val="header"/>
    <w:basedOn w:val="Normal"/>
    <w:link w:val="SidhuvudChar"/>
    <w:uiPriority w:val="99"/>
    <w:unhideWhenUsed/>
    <w:rsid w:val="00E351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51E5"/>
  </w:style>
  <w:style w:type="paragraph" w:styleId="Sidfot">
    <w:name w:val="footer"/>
    <w:basedOn w:val="Normal"/>
    <w:link w:val="SidfotChar"/>
    <w:uiPriority w:val="99"/>
    <w:unhideWhenUsed/>
    <w:rsid w:val="00E351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51E5"/>
  </w:style>
  <w:style w:type="character" w:styleId="AnvndHyperlnk">
    <w:name w:val="FollowedHyperlink"/>
    <w:basedOn w:val="Standardstycketeckensnitt"/>
    <w:uiPriority w:val="99"/>
    <w:semiHidden/>
    <w:unhideWhenUsed/>
    <w:rsid w:val="00B76AA1"/>
    <w:rPr>
      <w:color w:val="954F72" w:themeColor="followedHyperlink"/>
      <w:u w:val="single"/>
    </w:rPr>
  </w:style>
  <w:style w:type="character" w:customStyle="1" w:styleId="scxw210964575">
    <w:name w:val="scxw210964575"/>
    <w:basedOn w:val="Standardstycketeckensnitt"/>
    <w:rsid w:val="00056EFA"/>
  </w:style>
  <w:style w:type="character" w:styleId="Kommentarsreferens">
    <w:name w:val="annotation reference"/>
    <w:basedOn w:val="Standardstycketeckensnitt"/>
    <w:uiPriority w:val="99"/>
    <w:semiHidden/>
    <w:unhideWhenUsed/>
    <w:rsid w:val="0025561D"/>
    <w:rPr>
      <w:sz w:val="16"/>
      <w:szCs w:val="16"/>
    </w:rPr>
  </w:style>
  <w:style w:type="paragraph" w:styleId="Kommentarer">
    <w:name w:val="annotation text"/>
    <w:basedOn w:val="Normal"/>
    <w:link w:val="KommentarerChar"/>
    <w:uiPriority w:val="99"/>
    <w:unhideWhenUsed/>
    <w:rsid w:val="0025561D"/>
    <w:pPr>
      <w:spacing w:line="240" w:lineRule="auto"/>
    </w:pPr>
    <w:rPr>
      <w:sz w:val="20"/>
      <w:szCs w:val="20"/>
    </w:rPr>
  </w:style>
  <w:style w:type="character" w:customStyle="1" w:styleId="KommentarerChar">
    <w:name w:val="Kommentarer Char"/>
    <w:basedOn w:val="Standardstycketeckensnitt"/>
    <w:link w:val="Kommentarer"/>
    <w:uiPriority w:val="99"/>
    <w:rsid w:val="0025561D"/>
    <w:rPr>
      <w:sz w:val="20"/>
      <w:szCs w:val="20"/>
    </w:rPr>
  </w:style>
  <w:style w:type="paragraph" w:styleId="Kommentarsmne">
    <w:name w:val="annotation subject"/>
    <w:basedOn w:val="Kommentarer"/>
    <w:next w:val="Kommentarer"/>
    <w:link w:val="KommentarsmneChar"/>
    <w:uiPriority w:val="99"/>
    <w:semiHidden/>
    <w:unhideWhenUsed/>
    <w:rsid w:val="0025561D"/>
    <w:rPr>
      <w:b/>
      <w:bCs/>
    </w:rPr>
  </w:style>
  <w:style w:type="character" w:customStyle="1" w:styleId="KommentarsmneChar">
    <w:name w:val="Kommentarsämne Char"/>
    <w:basedOn w:val="KommentarerChar"/>
    <w:link w:val="Kommentarsmne"/>
    <w:uiPriority w:val="99"/>
    <w:semiHidden/>
    <w:rsid w:val="002556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1505">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sChild>
        <w:div w:id="807748837">
          <w:marLeft w:val="0"/>
          <w:marRight w:val="0"/>
          <w:marTop w:val="0"/>
          <w:marBottom w:val="0"/>
          <w:divBdr>
            <w:top w:val="none" w:sz="0" w:space="0" w:color="auto"/>
            <w:left w:val="none" w:sz="0" w:space="0" w:color="auto"/>
            <w:bottom w:val="none" w:sz="0" w:space="0" w:color="auto"/>
            <w:right w:val="none" w:sz="0" w:space="0" w:color="auto"/>
          </w:divBdr>
        </w:div>
        <w:div w:id="1459179460">
          <w:marLeft w:val="0"/>
          <w:marRight w:val="0"/>
          <w:marTop w:val="0"/>
          <w:marBottom w:val="0"/>
          <w:divBdr>
            <w:top w:val="none" w:sz="0" w:space="0" w:color="auto"/>
            <w:left w:val="none" w:sz="0" w:space="0" w:color="auto"/>
            <w:bottom w:val="none" w:sz="0" w:space="0" w:color="auto"/>
            <w:right w:val="none" w:sz="0" w:space="0" w:color="auto"/>
          </w:divBdr>
        </w:div>
      </w:divsChild>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886113829">
      <w:bodyDiv w:val="1"/>
      <w:marLeft w:val="0"/>
      <w:marRight w:val="0"/>
      <w:marTop w:val="0"/>
      <w:marBottom w:val="0"/>
      <w:divBdr>
        <w:top w:val="none" w:sz="0" w:space="0" w:color="auto"/>
        <w:left w:val="none" w:sz="0" w:space="0" w:color="auto"/>
        <w:bottom w:val="none" w:sz="0" w:space="0" w:color="auto"/>
        <w:right w:val="none" w:sz="0" w:space="0" w:color="auto"/>
      </w:divBdr>
      <w:divsChild>
        <w:div w:id="1012996755">
          <w:marLeft w:val="0"/>
          <w:marRight w:val="0"/>
          <w:marTop w:val="0"/>
          <w:marBottom w:val="0"/>
          <w:divBdr>
            <w:top w:val="none" w:sz="0" w:space="0" w:color="auto"/>
            <w:left w:val="none" w:sz="0" w:space="0" w:color="auto"/>
            <w:bottom w:val="none" w:sz="0" w:space="0" w:color="auto"/>
            <w:right w:val="none" w:sz="0" w:space="0" w:color="auto"/>
          </w:divBdr>
        </w:div>
        <w:div w:id="239679796">
          <w:marLeft w:val="0"/>
          <w:marRight w:val="0"/>
          <w:marTop w:val="0"/>
          <w:marBottom w:val="0"/>
          <w:divBdr>
            <w:top w:val="none" w:sz="0" w:space="0" w:color="auto"/>
            <w:left w:val="none" w:sz="0" w:space="0" w:color="auto"/>
            <w:bottom w:val="none" w:sz="0" w:space="0" w:color="auto"/>
            <w:right w:val="none" w:sz="0" w:space="0" w:color="auto"/>
          </w:divBdr>
        </w:div>
        <w:div w:id="224337177">
          <w:marLeft w:val="0"/>
          <w:marRight w:val="0"/>
          <w:marTop w:val="0"/>
          <w:marBottom w:val="0"/>
          <w:divBdr>
            <w:top w:val="none" w:sz="0" w:space="0" w:color="auto"/>
            <w:left w:val="none" w:sz="0" w:space="0" w:color="auto"/>
            <w:bottom w:val="none" w:sz="0" w:space="0" w:color="auto"/>
            <w:right w:val="none" w:sz="0" w:space="0" w:color="auto"/>
          </w:divBdr>
        </w:div>
        <w:div w:id="1442148575">
          <w:marLeft w:val="0"/>
          <w:marRight w:val="0"/>
          <w:marTop w:val="0"/>
          <w:marBottom w:val="0"/>
          <w:divBdr>
            <w:top w:val="none" w:sz="0" w:space="0" w:color="auto"/>
            <w:left w:val="none" w:sz="0" w:space="0" w:color="auto"/>
            <w:bottom w:val="none" w:sz="0" w:space="0" w:color="auto"/>
            <w:right w:val="none" w:sz="0" w:space="0" w:color="auto"/>
          </w:divBdr>
        </w:div>
        <w:div w:id="1462918970">
          <w:marLeft w:val="0"/>
          <w:marRight w:val="0"/>
          <w:marTop w:val="0"/>
          <w:marBottom w:val="0"/>
          <w:divBdr>
            <w:top w:val="none" w:sz="0" w:space="0" w:color="auto"/>
            <w:left w:val="none" w:sz="0" w:space="0" w:color="auto"/>
            <w:bottom w:val="none" w:sz="0" w:space="0" w:color="auto"/>
            <w:right w:val="none" w:sz="0" w:space="0" w:color="auto"/>
          </w:divBdr>
        </w:div>
        <w:div w:id="1189493759">
          <w:marLeft w:val="0"/>
          <w:marRight w:val="0"/>
          <w:marTop w:val="0"/>
          <w:marBottom w:val="0"/>
          <w:divBdr>
            <w:top w:val="none" w:sz="0" w:space="0" w:color="auto"/>
            <w:left w:val="none" w:sz="0" w:space="0" w:color="auto"/>
            <w:bottom w:val="none" w:sz="0" w:space="0" w:color="auto"/>
            <w:right w:val="none" w:sz="0" w:space="0" w:color="auto"/>
          </w:divBdr>
        </w:div>
        <w:div w:id="1269240831">
          <w:marLeft w:val="0"/>
          <w:marRight w:val="0"/>
          <w:marTop w:val="0"/>
          <w:marBottom w:val="0"/>
          <w:divBdr>
            <w:top w:val="none" w:sz="0" w:space="0" w:color="auto"/>
            <w:left w:val="none" w:sz="0" w:space="0" w:color="auto"/>
            <w:bottom w:val="none" w:sz="0" w:space="0" w:color="auto"/>
            <w:right w:val="none" w:sz="0" w:space="0" w:color="auto"/>
          </w:divBdr>
        </w:div>
        <w:div w:id="508329462">
          <w:marLeft w:val="0"/>
          <w:marRight w:val="0"/>
          <w:marTop w:val="0"/>
          <w:marBottom w:val="0"/>
          <w:divBdr>
            <w:top w:val="none" w:sz="0" w:space="0" w:color="auto"/>
            <w:left w:val="none" w:sz="0" w:space="0" w:color="auto"/>
            <w:bottom w:val="none" w:sz="0" w:space="0" w:color="auto"/>
            <w:right w:val="none" w:sz="0" w:space="0" w:color="auto"/>
          </w:divBdr>
        </w:div>
        <w:div w:id="81490858">
          <w:marLeft w:val="0"/>
          <w:marRight w:val="0"/>
          <w:marTop w:val="0"/>
          <w:marBottom w:val="0"/>
          <w:divBdr>
            <w:top w:val="none" w:sz="0" w:space="0" w:color="auto"/>
            <w:left w:val="none" w:sz="0" w:space="0" w:color="auto"/>
            <w:bottom w:val="none" w:sz="0" w:space="0" w:color="auto"/>
            <w:right w:val="none" w:sz="0" w:space="0" w:color="auto"/>
          </w:divBdr>
        </w:div>
        <w:div w:id="2120098668">
          <w:marLeft w:val="0"/>
          <w:marRight w:val="0"/>
          <w:marTop w:val="0"/>
          <w:marBottom w:val="0"/>
          <w:divBdr>
            <w:top w:val="none" w:sz="0" w:space="0" w:color="auto"/>
            <w:left w:val="none" w:sz="0" w:space="0" w:color="auto"/>
            <w:bottom w:val="none" w:sz="0" w:space="0" w:color="auto"/>
            <w:right w:val="none" w:sz="0" w:space="0" w:color="auto"/>
          </w:divBdr>
        </w:div>
        <w:div w:id="2084183807">
          <w:marLeft w:val="0"/>
          <w:marRight w:val="0"/>
          <w:marTop w:val="0"/>
          <w:marBottom w:val="0"/>
          <w:divBdr>
            <w:top w:val="none" w:sz="0" w:space="0" w:color="auto"/>
            <w:left w:val="none" w:sz="0" w:space="0" w:color="auto"/>
            <w:bottom w:val="none" w:sz="0" w:space="0" w:color="auto"/>
            <w:right w:val="none" w:sz="0" w:space="0" w:color="auto"/>
          </w:divBdr>
        </w:div>
        <w:div w:id="990911262">
          <w:marLeft w:val="0"/>
          <w:marRight w:val="0"/>
          <w:marTop w:val="0"/>
          <w:marBottom w:val="0"/>
          <w:divBdr>
            <w:top w:val="none" w:sz="0" w:space="0" w:color="auto"/>
            <w:left w:val="none" w:sz="0" w:space="0" w:color="auto"/>
            <w:bottom w:val="none" w:sz="0" w:space="0" w:color="auto"/>
            <w:right w:val="none" w:sz="0" w:space="0" w:color="auto"/>
          </w:divBdr>
        </w:div>
        <w:div w:id="1379014060">
          <w:marLeft w:val="0"/>
          <w:marRight w:val="0"/>
          <w:marTop w:val="0"/>
          <w:marBottom w:val="0"/>
          <w:divBdr>
            <w:top w:val="none" w:sz="0" w:space="0" w:color="auto"/>
            <w:left w:val="none" w:sz="0" w:space="0" w:color="auto"/>
            <w:bottom w:val="none" w:sz="0" w:space="0" w:color="auto"/>
            <w:right w:val="none" w:sz="0" w:space="0" w:color="auto"/>
          </w:divBdr>
        </w:div>
        <w:div w:id="52506308">
          <w:marLeft w:val="0"/>
          <w:marRight w:val="0"/>
          <w:marTop w:val="0"/>
          <w:marBottom w:val="0"/>
          <w:divBdr>
            <w:top w:val="none" w:sz="0" w:space="0" w:color="auto"/>
            <w:left w:val="none" w:sz="0" w:space="0" w:color="auto"/>
            <w:bottom w:val="none" w:sz="0" w:space="0" w:color="auto"/>
            <w:right w:val="none" w:sz="0" w:space="0" w:color="auto"/>
          </w:divBdr>
        </w:div>
        <w:div w:id="989091717">
          <w:marLeft w:val="0"/>
          <w:marRight w:val="0"/>
          <w:marTop w:val="0"/>
          <w:marBottom w:val="0"/>
          <w:divBdr>
            <w:top w:val="none" w:sz="0" w:space="0" w:color="auto"/>
            <w:left w:val="none" w:sz="0" w:space="0" w:color="auto"/>
            <w:bottom w:val="none" w:sz="0" w:space="0" w:color="auto"/>
            <w:right w:val="none" w:sz="0" w:space="0" w:color="auto"/>
          </w:divBdr>
        </w:div>
        <w:div w:id="796417216">
          <w:marLeft w:val="0"/>
          <w:marRight w:val="0"/>
          <w:marTop w:val="0"/>
          <w:marBottom w:val="0"/>
          <w:divBdr>
            <w:top w:val="none" w:sz="0" w:space="0" w:color="auto"/>
            <w:left w:val="none" w:sz="0" w:space="0" w:color="auto"/>
            <w:bottom w:val="none" w:sz="0" w:space="0" w:color="auto"/>
            <w:right w:val="none" w:sz="0" w:space="0" w:color="auto"/>
          </w:divBdr>
        </w:div>
        <w:div w:id="1391346904">
          <w:marLeft w:val="0"/>
          <w:marRight w:val="0"/>
          <w:marTop w:val="0"/>
          <w:marBottom w:val="0"/>
          <w:divBdr>
            <w:top w:val="none" w:sz="0" w:space="0" w:color="auto"/>
            <w:left w:val="none" w:sz="0" w:space="0" w:color="auto"/>
            <w:bottom w:val="none" w:sz="0" w:space="0" w:color="auto"/>
            <w:right w:val="none" w:sz="0" w:space="0" w:color="auto"/>
          </w:divBdr>
        </w:div>
        <w:div w:id="764806502">
          <w:marLeft w:val="0"/>
          <w:marRight w:val="0"/>
          <w:marTop w:val="0"/>
          <w:marBottom w:val="0"/>
          <w:divBdr>
            <w:top w:val="none" w:sz="0" w:space="0" w:color="auto"/>
            <w:left w:val="none" w:sz="0" w:space="0" w:color="auto"/>
            <w:bottom w:val="none" w:sz="0" w:space="0" w:color="auto"/>
            <w:right w:val="none" w:sz="0" w:space="0" w:color="auto"/>
          </w:divBdr>
        </w:div>
        <w:div w:id="805778944">
          <w:marLeft w:val="0"/>
          <w:marRight w:val="0"/>
          <w:marTop w:val="0"/>
          <w:marBottom w:val="0"/>
          <w:divBdr>
            <w:top w:val="none" w:sz="0" w:space="0" w:color="auto"/>
            <w:left w:val="none" w:sz="0" w:space="0" w:color="auto"/>
            <w:bottom w:val="none" w:sz="0" w:space="0" w:color="auto"/>
            <w:right w:val="none" w:sz="0" w:space="0" w:color="auto"/>
          </w:divBdr>
        </w:div>
        <w:div w:id="1223371373">
          <w:marLeft w:val="0"/>
          <w:marRight w:val="0"/>
          <w:marTop w:val="0"/>
          <w:marBottom w:val="0"/>
          <w:divBdr>
            <w:top w:val="none" w:sz="0" w:space="0" w:color="auto"/>
            <w:left w:val="none" w:sz="0" w:space="0" w:color="auto"/>
            <w:bottom w:val="none" w:sz="0" w:space="0" w:color="auto"/>
            <w:right w:val="none" w:sz="0" w:space="0" w:color="auto"/>
          </w:divBdr>
        </w:div>
        <w:div w:id="582762725">
          <w:marLeft w:val="0"/>
          <w:marRight w:val="0"/>
          <w:marTop w:val="0"/>
          <w:marBottom w:val="0"/>
          <w:divBdr>
            <w:top w:val="none" w:sz="0" w:space="0" w:color="auto"/>
            <w:left w:val="none" w:sz="0" w:space="0" w:color="auto"/>
            <w:bottom w:val="none" w:sz="0" w:space="0" w:color="auto"/>
            <w:right w:val="none" w:sz="0" w:space="0" w:color="auto"/>
          </w:divBdr>
        </w:div>
        <w:div w:id="596448379">
          <w:marLeft w:val="0"/>
          <w:marRight w:val="0"/>
          <w:marTop w:val="0"/>
          <w:marBottom w:val="0"/>
          <w:divBdr>
            <w:top w:val="none" w:sz="0" w:space="0" w:color="auto"/>
            <w:left w:val="none" w:sz="0" w:space="0" w:color="auto"/>
            <w:bottom w:val="none" w:sz="0" w:space="0" w:color="auto"/>
            <w:right w:val="none" w:sz="0" w:space="0" w:color="auto"/>
          </w:divBdr>
        </w:div>
        <w:div w:id="1357779024">
          <w:marLeft w:val="0"/>
          <w:marRight w:val="0"/>
          <w:marTop w:val="0"/>
          <w:marBottom w:val="0"/>
          <w:divBdr>
            <w:top w:val="none" w:sz="0" w:space="0" w:color="auto"/>
            <w:left w:val="none" w:sz="0" w:space="0" w:color="auto"/>
            <w:bottom w:val="none" w:sz="0" w:space="0" w:color="auto"/>
            <w:right w:val="none" w:sz="0" w:space="0" w:color="auto"/>
          </w:divBdr>
        </w:div>
        <w:div w:id="1410889055">
          <w:marLeft w:val="0"/>
          <w:marRight w:val="0"/>
          <w:marTop w:val="0"/>
          <w:marBottom w:val="0"/>
          <w:divBdr>
            <w:top w:val="none" w:sz="0" w:space="0" w:color="auto"/>
            <w:left w:val="none" w:sz="0" w:space="0" w:color="auto"/>
            <w:bottom w:val="none" w:sz="0" w:space="0" w:color="auto"/>
            <w:right w:val="none" w:sz="0" w:space="0" w:color="auto"/>
          </w:divBdr>
        </w:div>
        <w:div w:id="1931312292">
          <w:marLeft w:val="0"/>
          <w:marRight w:val="0"/>
          <w:marTop w:val="0"/>
          <w:marBottom w:val="0"/>
          <w:divBdr>
            <w:top w:val="none" w:sz="0" w:space="0" w:color="auto"/>
            <w:left w:val="none" w:sz="0" w:space="0" w:color="auto"/>
            <w:bottom w:val="none" w:sz="0" w:space="0" w:color="auto"/>
            <w:right w:val="none" w:sz="0" w:space="0" w:color="auto"/>
          </w:divBdr>
        </w:div>
        <w:div w:id="1579366093">
          <w:marLeft w:val="0"/>
          <w:marRight w:val="0"/>
          <w:marTop w:val="0"/>
          <w:marBottom w:val="0"/>
          <w:divBdr>
            <w:top w:val="none" w:sz="0" w:space="0" w:color="auto"/>
            <w:left w:val="none" w:sz="0" w:space="0" w:color="auto"/>
            <w:bottom w:val="none" w:sz="0" w:space="0" w:color="auto"/>
            <w:right w:val="none" w:sz="0" w:space="0" w:color="auto"/>
          </w:divBdr>
        </w:div>
        <w:div w:id="2123109540">
          <w:marLeft w:val="0"/>
          <w:marRight w:val="0"/>
          <w:marTop w:val="0"/>
          <w:marBottom w:val="0"/>
          <w:divBdr>
            <w:top w:val="none" w:sz="0" w:space="0" w:color="auto"/>
            <w:left w:val="none" w:sz="0" w:space="0" w:color="auto"/>
            <w:bottom w:val="none" w:sz="0" w:space="0" w:color="auto"/>
            <w:right w:val="none" w:sz="0" w:space="0" w:color="auto"/>
          </w:divBdr>
        </w:div>
        <w:div w:id="1419327034">
          <w:marLeft w:val="0"/>
          <w:marRight w:val="0"/>
          <w:marTop w:val="0"/>
          <w:marBottom w:val="0"/>
          <w:divBdr>
            <w:top w:val="none" w:sz="0" w:space="0" w:color="auto"/>
            <w:left w:val="none" w:sz="0" w:space="0" w:color="auto"/>
            <w:bottom w:val="none" w:sz="0" w:space="0" w:color="auto"/>
            <w:right w:val="none" w:sz="0" w:space="0" w:color="auto"/>
          </w:divBdr>
        </w:div>
        <w:div w:id="1422291779">
          <w:marLeft w:val="0"/>
          <w:marRight w:val="0"/>
          <w:marTop w:val="0"/>
          <w:marBottom w:val="0"/>
          <w:divBdr>
            <w:top w:val="none" w:sz="0" w:space="0" w:color="auto"/>
            <w:left w:val="none" w:sz="0" w:space="0" w:color="auto"/>
            <w:bottom w:val="none" w:sz="0" w:space="0" w:color="auto"/>
            <w:right w:val="none" w:sz="0" w:space="0" w:color="auto"/>
          </w:divBdr>
        </w:div>
        <w:div w:id="2053336810">
          <w:marLeft w:val="0"/>
          <w:marRight w:val="0"/>
          <w:marTop w:val="0"/>
          <w:marBottom w:val="0"/>
          <w:divBdr>
            <w:top w:val="none" w:sz="0" w:space="0" w:color="auto"/>
            <w:left w:val="none" w:sz="0" w:space="0" w:color="auto"/>
            <w:bottom w:val="none" w:sz="0" w:space="0" w:color="auto"/>
            <w:right w:val="none" w:sz="0" w:space="0" w:color="auto"/>
          </w:divBdr>
        </w:div>
        <w:div w:id="1517814324">
          <w:marLeft w:val="0"/>
          <w:marRight w:val="0"/>
          <w:marTop w:val="0"/>
          <w:marBottom w:val="0"/>
          <w:divBdr>
            <w:top w:val="none" w:sz="0" w:space="0" w:color="auto"/>
            <w:left w:val="none" w:sz="0" w:space="0" w:color="auto"/>
            <w:bottom w:val="none" w:sz="0" w:space="0" w:color="auto"/>
            <w:right w:val="none" w:sz="0" w:space="0" w:color="auto"/>
          </w:divBdr>
          <w:divsChild>
            <w:div w:id="665939428">
              <w:marLeft w:val="0"/>
              <w:marRight w:val="0"/>
              <w:marTop w:val="0"/>
              <w:marBottom w:val="0"/>
              <w:divBdr>
                <w:top w:val="none" w:sz="0" w:space="0" w:color="auto"/>
                <w:left w:val="none" w:sz="0" w:space="0" w:color="auto"/>
                <w:bottom w:val="none" w:sz="0" w:space="0" w:color="auto"/>
                <w:right w:val="none" w:sz="0" w:space="0" w:color="auto"/>
              </w:divBdr>
            </w:div>
            <w:div w:id="1571772406">
              <w:marLeft w:val="0"/>
              <w:marRight w:val="0"/>
              <w:marTop w:val="0"/>
              <w:marBottom w:val="0"/>
              <w:divBdr>
                <w:top w:val="none" w:sz="0" w:space="0" w:color="auto"/>
                <w:left w:val="none" w:sz="0" w:space="0" w:color="auto"/>
                <w:bottom w:val="none" w:sz="0" w:space="0" w:color="auto"/>
                <w:right w:val="none" w:sz="0" w:space="0" w:color="auto"/>
              </w:divBdr>
            </w:div>
            <w:div w:id="1257447315">
              <w:marLeft w:val="0"/>
              <w:marRight w:val="0"/>
              <w:marTop w:val="0"/>
              <w:marBottom w:val="0"/>
              <w:divBdr>
                <w:top w:val="none" w:sz="0" w:space="0" w:color="auto"/>
                <w:left w:val="none" w:sz="0" w:space="0" w:color="auto"/>
                <w:bottom w:val="none" w:sz="0" w:space="0" w:color="auto"/>
                <w:right w:val="none" w:sz="0" w:space="0" w:color="auto"/>
              </w:divBdr>
            </w:div>
          </w:divsChild>
        </w:div>
        <w:div w:id="2134473315">
          <w:marLeft w:val="0"/>
          <w:marRight w:val="0"/>
          <w:marTop w:val="0"/>
          <w:marBottom w:val="0"/>
          <w:divBdr>
            <w:top w:val="none" w:sz="0" w:space="0" w:color="auto"/>
            <w:left w:val="none" w:sz="0" w:space="0" w:color="auto"/>
            <w:bottom w:val="none" w:sz="0" w:space="0" w:color="auto"/>
            <w:right w:val="none" w:sz="0" w:space="0" w:color="auto"/>
          </w:divBdr>
        </w:div>
        <w:div w:id="1569459820">
          <w:marLeft w:val="0"/>
          <w:marRight w:val="0"/>
          <w:marTop w:val="0"/>
          <w:marBottom w:val="0"/>
          <w:divBdr>
            <w:top w:val="none" w:sz="0" w:space="0" w:color="auto"/>
            <w:left w:val="none" w:sz="0" w:space="0" w:color="auto"/>
            <w:bottom w:val="none" w:sz="0" w:space="0" w:color="auto"/>
            <w:right w:val="none" w:sz="0" w:space="0" w:color="auto"/>
          </w:divBdr>
        </w:div>
        <w:div w:id="1142651763">
          <w:marLeft w:val="0"/>
          <w:marRight w:val="0"/>
          <w:marTop w:val="0"/>
          <w:marBottom w:val="0"/>
          <w:divBdr>
            <w:top w:val="none" w:sz="0" w:space="0" w:color="auto"/>
            <w:left w:val="none" w:sz="0" w:space="0" w:color="auto"/>
            <w:bottom w:val="none" w:sz="0" w:space="0" w:color="auto"/>
            <w:right w:val="none" w:sz="0" w:space="0" w:color="auto"/>
          </w:divBdr>
        </w:div>
        <w:div w:id="324170554">
          <w:marLeft w:val="0"/>
          <w:marRight w:val="0"/>
          <w:marTop w:val="0"/>
          <w:marBottom w:val="0"/>
          <w:divBdr>
            <w:top w:val="none" w:sz="0" w:space="0" w:color="auto"/>
            <w:left w:val="none" w:sz="0" w:space="0" w:color="auto"/>
            <w:bottom w:val="none" w:sz="0" w:space="0" w:color="auto"/>
            <w:right w:val="none" w:sz="0" w:space="0" w:color="auto"/>
          </w:divBdr>
        </w:div>
      </w:divsChild>
    </w:div>
    <w:div w:id="1070729792">
      <w:bodyDiv w:val="1"/>
      <w:marLeft w:val="0"/>
      <w:marRight w:val="0"/>
      <w:marTop w:val="0"/>
      <w:marBottom w:val="0"/>
      <w:divBdr>
        <w:top w:val="none" w:sz="0" w:space="0" w:color="auto"/>
        <w:left w:val="none" w:sz="0" w:space="0" w:color="auto"/>
        <w:bottom w:val="none" w:sz="0" w:space="0" w:color="auto"/>
        <w:right w:val="none" w:sz="0" w:space="0" w:color="auto"/>
      </w:divBdr>
    </w:div>
    <w:div w:id="1393311413">
      <w:bodyDiv w:val="1"/>
      <w:marLeft w:val="0"/>
      <w:marRight w:val="0"/>
      <w:marTop w:val="0"/>
      <w:marBottom w:val="0"/>
      <w:divBdr>
        <w:top w:val="none" w:sz="0" w:space="0" w:color="auto"/>
        <w:left w:val="none" w:sz="0" w:space="0" w:color="auto"/>
        <w:bottom w:val="none" w:sz="0" w:space="0" w:color="auto"/>
        <w:right w:val="none" w:sz="0" w:space="0" w:color="auto"/>
      </w:divBdr>
    </w:div>
    <w:div w:id="1487013781">
      <w:bodyDiv w:val="1"/>
      <w:marLeft w:val="0"/>
      <w:marRight w:val="0"/>
      <w:marTop w:val="0"/>
      <w:marBottom w:val="0"/>
      <w:divBdr>
        <w:top w:val="none" w:sz="0" w:space="0" w:color="auto"/>
        <w:left w:val="none" w:sz="0" w:space="0" w:color="auto"/>
        <w:bottom w:val="none" w:sz="0" w:space="0" w:color="auto"/>
        <w:right w:val="none" w:sz="0" w:space="0" w:color="auto"/>
      </w:divBdr>
      <w:divsChild>
        <w:div w:id="225385319">
          <w:marLeft w:val="825"/>
          <w:marRight w:val="825"/>
          <w:marTop w:val="0"/>
          <w:marBottom w:val="0"/>
          <w:divBdr>
            <w:top w:val="none" w:sz="0" w:space="0" w:color="auto"/>
            <w:left w:val="none" w:sz="0" w:space="0" w:color="auto"/>
            <w:bottom w:val="none" w:sz="0" w:space="0" w:color="auto"/>
            <w:right w:val="none" w:sz="0" w:space="0" w:color="auto"/>
          </w:divBdr>
          <w:divsChild>
            <w:div w:id="314341938">
              <w:marLeft w:val="0"/>
              <w:marRight w:val="0"/>
              <w:marTop w:val="0"/>
              <w:marBottom w:val="0"/>
              <w:divBdr>
                <w:top w:val="none" w:sz="0" w:space="0" w:color="auto"/>
                <w:left w:val="none" w:sz="0" w:space="0" w:color="auto"/>
                <w:bottom w:val="none" w:sz="0" w:space="0" w:color="auto"/>
                <w:right w:val="none" w:sz="0" w:space="0" w:color="auto"/>
              </w:divBdr>
              <w:divsChild>
                <w:div w:id="185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5511">
      <w:bodyDiv w:val="1"/>
      <w:marLeft w:val="0"/>
      <w:marRight w:val="0"/>
      <w:marTop w:val="0"/>
      <w:marBottom w:val="0"/>
      <w:divBdr>
        <w:top w:val="none" w:sz="0" w:space="0" w:color="auto"/>
        <w:left w:val="none" w:sz="0" w:space="0" w:color="auto"/>
        <w:bottom w:val="none" w:sz="0" w:space="0" w:color="auto"/>
        <w:right w:val="none" w:sz="0" w:space="0" w:color="auto"/>
      </w:divBdr>
      <w:divsChild>
        <w:div w:id="815993936">
          <w:marLeft w:val="0"/>
          <w:marRight w:val="0"/>
          <w:marTop w:val="0"/>
          <w:marBottom w:val="0"/>
          <w:divBdr>
            <w:top w:val="none" w:sz="0" w:space="0" w:color="auto"/>
            <w:left w:val="none" w:sz="0" w:space="0" w:color="auto"/>
            <w:bottom w:val="none" w:sz="0" w:space="0" w:color="auto"/>
            <w:right w:val="none" w:sz="0" w:space="0" w:color="auto"/>
          </w:divBdr>
        </w:div>
        <w:div w:id="1198661061">
          <w:marLeft w:val="0"/>
          <w:marRight w:val="0"/>
          <w:marTop w:val="0"/>
          <w:marBottom w:val="0"/>
          <w:divBdr>
            <w:top w:val="none" w:sz="0" w:space="0" w:color="auto"/>
            <w:left w:val="none" w:sz="0" w:space="0" w:color="auto"/>
            <w:bottom w:val="none" w:sz="0" w:space="0" w:color="auto"/>
            <w:right w:val="none" w:sz="0" w:space="0" w:color="auto"/>
          </w:divBdr>
        </w:div>
        <w:div w:id="1920945333">
          <w:marLeft w:val="0"/>
          <w:marRight w:val="0"/>
          <w:marTop w:val="0"/>
          <w:marBottom w:val="0"/>
          <w:divBdr>
            <w:top w:val="none" w:sz="0" w:space="0" w:color="auto"/>
            <w:left w:val="none" w:sz="0" w:space="0" w:color="auto"/>
            <w:bottom w:val="none" w:sz="0" w:space="0" w:color="auto"/>
            <w:right w:val="none" w:sz="0" w:space="0" w:color="auto"/>
          </w:divBdr>
        </w:div>
      </w:divsChild>
    </w:div>
    <w:div w:id="191222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17-04-28-23" TargetMode="External"/><Relationship Id="rId13" Type="http://schemas.openxmlformats.org/officeDocument/2006/relationships/hyperlink" Target="mailto:pamelding@samas.no?subject=P%C3%A5melding%20workshop%20forskningsetikk&amp;body=Jeg%20melder%20meg%20p%C3%A5%20workshop%3A%0A%0ANavn%3A%0A%0AInstitusjon%3A%0A%0AMobiltelefon%3A%0A%0AMatallergier%3A%0A%0AMed%20vennlig%20hil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amicouncil.net/news-archive/working-towards-ethical-guidelines-for-research-involving-the-sm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elding@samas.no?subject=Die%C4%91iheapmi%20dutkanetihkka%20bargob%C3%A1dj%C3%A1i&amp;body=Mun%20die%C4%91ihan%20bargob%C3%A1dj%C3%A1i.%0A%0ANamma%3A%0A%0A%C3%81sahus%3A%0A%0AM%C3%A1tketelefovdna%3A%0A%0ABiebmoallergiijat%3A%0A%0ADearvvuo%C4%91aigu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tatic1.squarespace.com/static/5dfb35a66f00d54ab0729b75/t/5eb545f4bcecfc62f7580685/1588938231473/Tra%CC%8Aante_deklarationen_svensk.pdf"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6817-C75B-4760-BABB-C890C478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3215</Words>
  <Characters>17042</Characters>
  <Application>Microsoft Office Word</Application>
  <DocSecurity>0</DocSecurity>
  <Lines>142</Lines>
  <Paragraphs>40</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Söderbaum</dc:creator>
  <cp:keywords/>
  <dc:description/>
  <cp:lastModifiedBy>Ville Söderbaum</cp:lastModifiedBy>
  <cp:revision>7</cp:revision>
  <cp:lastPrinted>2023-10-05T10:06:00Z</cp:lastPrinted>
  <dcterms:created xsi:type="dcterms:W3CDTF">2023-10-12T15:27:00Z</dcterms:created>
  <dcterms:modified xsi:type="dcterms:W3CDTF">2023-12-07T15:09:00Z</dcterms:modified>
</cp:coreProperties>
</file>